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0CD" w:rsidRPr="00B4033C" w:rsidRDefault="00F460CD" w:rsidP="007976A0">
      <w:pPr>
        <w:pStyle w:val="a3"/>
        <w:spacing w:after="0"/>
        <w:jc w:val="center"/>
        <w:rPr>
          <w:bCs/>
        </w:rPr>
      </w:pPr>
      <w:r w:rsidRPr="00FD5BCA">
        <w:rPr>
          <w:bCs/>
        </w:rPr>
        <w:t>ТАМБОВСКОЕ ОБЛАСТНОЕ ГОСУДАРСТВЕННОЕ БЮДЖЕТНОЕ ПРОФЕССИОНАЛЬНОЕ ОБРАЗОВАТЕЛЬНОЕ УЧРЕЖДЕНИЕ «У</w:t>
      </w:r>
      <w:r>
        <w:rPr>
          <w:bCs/>
        </w:rPr>
        <w:t>ВАРОВСКИЙ ПОЛИТЕХНИЧЕСКИЙ</w:t>
      </w:r>
      <w:r w:rsidRPr="00FD5BCA">
        <w:rPr>
          <w:bCs/>
        </w:rPr>
        <w:t xml:space="preserve"> КОЛЛЕДЖ»</w:t>
      </w:r>
    </w:p>
    <w:p w:rsidR="00F460CD" w:rsidRPr="00FD5BCA" w:rsidRDefault="00F460CD" w:rsidP="00F460CD">
      <w:pPr>
        <w:pStyle w:val="a3"/>
        <w:spacing w:after="0"/>
        <w:ind w:left="425" w:firstLine="851"/>
        <w:jc w:val="center"/>
      </w:pPr>
    </w:p>
    <w:p w:rsidR="00F460CD" w:rsidRPr="00FD5BCA" w:rsidRDefault="00F460CD" w:rsidP="00F460CD">
      <w:pPr>
        <w:pStyle w:val="a3"/>
        <w:spacing w:after="0"/>
      </w:pPr>
    </w:p>
    <w:tbl>
      <w:tblPr>
        <w:tblW w:w="9384" w:type="dxa"/>
        <w:tblCellSpacing w:w="0" w:type="dxa"/>
        <w:tblCellMar>
          <w:top w:w="108" w:type="dxa"/>
          <w:bottom w:w="108" w:type="dxa"/>
        </w:tblCellMar>
        <w:tblLook w:val="0000" w:firstRow="0" w:lastRow="0" w:firstColumn="0" w:lastColumn="0" w:noHBand="0" w:noVBand="0"/>
      </w:tblPr>
      <w:tblGrid>
        <w:gridCol w:w="4666"/>
        <w:gridCol w:w="993"/>
        <w:gridCol w:w="3725"/>
      </w:tblGrid>
      <w:tr w:rsidR="00F460CD" w:rsidRPr="007763DD" w:rsidTr="00AF762F">
        <w:trPr>
          <w:trHeight w:val="1980"/>
          <w:tblCellSpacing w:w="0" w:type="dxa"/>
        </w:trPr>
        <w:tc>
          <w:tcPr>
            <w:tcW w:w="4344" w:type="dxa"/>
          </w:tcPr>
          <w:p w:rsidR="00F460CD" w:rsidRPr="007763DD" w:rsidRDefault="00F460CD" w:rsidP="00AF762F">
            <w:pPr>
              <w:pStyle w:val="a3"/>
              <w:spacing w:before="0" w:beforeAutospacing="0" w:after="0"/>
              <w:rPr>
                <w:sz w:val="28"/>
                <w:szCs w:val="28"/>
              </w:rPr>
            </w:pPr>
            <w:r w:rsidRPr="007763DD">
              <w:rPr>
                <w:sz w:val="28"/>
                <w:szCs w:val="28"/>
              </w:rPr>
              <w:t>РАССМОТРЕНО :</w:t>
            </w:r>
          </w:p>
          <w:p w:rsidR="00F460CD" w:rsidRPr="007763DD" w:rsidRDefault="00F460CD" w:rsidP="00AF762F">
            <w:pPr>
              <w:widowControl w:val="0"/>
              <w:tabs>
                <w:tab w:val="left" w:pos="1087"/>
                <w:tab w:val="left" w:pos="2037"/>
                <w:tab w:val="left" w:pos="2744"/>
                <w:tab w:val="left" w:pos="2884"/>
              </w:tabs>
              <w:autoSpaceDE w:val="0"/>
              <w:autoSpaceDN w:val="0"/>
              <w:rPr>
                <w:sz w:val="28"/>
                <w:szCs w:val="28"/>
                <w:lang w:eastAsia="en-US"/>
              </w:rPr>
            </w:pPr>
            <w:r w:rsidRPr="007763DD">
              <w:rPr>
                <w:sz w:val="28"/>
                <w:szCs w:val="28"/>
                <w:lang w:eastAsia="en-US"/>
              </w:rPr>
              <w:t xml:space="preserve">на заседании цикловой комиссии </w:t>
            </w:r>
          </w:p>
          <w:p w:rsidR="00F460CD" w:rsidRPr="007763DD" w:rsidRDefault="00F460CD" w:rsidP="00AF762F">
            <w:pPr>
              <w:widowControl w:val="0"/>
              <w:tabs>
                <w:tab w:val="left" w:pos="1087"/>
                <w:tab w:val="left" w:pos="2037"/>
                <w:tab w:val="left" w:pos="2744"/>
                <w:tab w:val="left" w:pos="2884"/>
              </w:tabs>
              <w:autoSpaceDE w:val="0"/>
              <w:autoSpaceDN w:val="0"/>
              <w:rPr>
                <w:sz w:val="28"/>
                <w:szCs w:val="28"/>
                <w:lang w:eastAsia="en-US"/>
              </w:rPr>
            </w:pPr>
            <w:r w:rsidRPr="007763DD">
              <w:rPr>
                <w:sz w:val="28"/>
                <w:szCs w:val="28"/>
                <w:lang w:eastAsia="en-US"/>
              </w:rPr>
              <w:t>кластера «Агропромышленный комплекс»</w:t>
            </w:r>
          </w:p>
          <w:p w:rsidR="00F460CD" w:rsidRPr="007763DD" w:rsidRDefault="00F460CD" w:rsidP="00AF762F">
            <w:pPr>
              <w:widowControl w:val="0"/>
              <w:tabs>
                <w:tab w:val="left" w:pos="1087"/>
                <w:tab w:val="left" w:pos="2037"/>
                <w:tab w:val="left" w:pos="2744"/>
                <w:tab w:val="left" w:pos="2884"/>
              </w:tabs>
              <w:autoSpaceDE w:val="0"/>
              <w:autoSpaceDN w:val="0"/>
              <w:rPr>
                <w:sz w:val="28"/>
                <w:szCs w:val="28"/>
                <w:lang w:eastAsia="en-US"/>
              </w:rPr>
            </w:pPr>
            <w:r w:rsidRPr="007763DD">
              <w:rPr>
                <w:sz w:val="28"/>
                <w:szCs w:val="28"/>
                <w:lang w:eastAsia="en-US"/>
              </w:rPr>
              <w:t>Протокол</w:t>
            </w:r>
            <w:r w:rsidRPr="007763DD">
              <w:rPr>
                <w:spacing w:val="-4"/>
                <w:sz w:val="28"/>
                <w:szCs w:val="28"/>
                <w:lang w:eastAsia="en-US"/>
              </w:rPr>
              <w:t xml:space="preserve"> </w:t>
            </w:r>
            <w:r w:rsidRPr="007763DD">
              <w:rPr>
                <w:sz w:val="28"/>
                <w:szCs w:val="28"/>
                <w:lang w:eastAsia="en-US"/>
              </w:rPr>
              <w:t>№ __ от</w:t>
            </w:r>
            <w:r w:rsidRPr="007763DD">
              <w:rPr>
                <w:spacing w:val="5"/>
                <w:sz w:val="28"/>
                <w:szCs w:val="28"/>
                <w:lang w:eastAsia="en-US"/>
              </w:rPr>
              <w:t xml:space="preserve"> </w:t>
            </w:r>
            <w:r w:rsidRPr="007763DD">
              <w:rPr>
                <w:spacing w:val="-8"/>
                <w:sz w:val="28"/>
                <w:szCs w:val="28"/>
                <w:lang w:eastAsia="en-US"/>
              </w:rPr>
              <w:t>«__</w:t>
            </w:r>
            <w:r w:rsidRPr="007763DD">
              <w:rPr>
                <w:sz w:val="28"/>
                <w:szCs w:val="28"/>
                <w:lang w:eastAsia="en-US"/>
              </w:rPr>
              <w:t>»___________20__г. Председатель цикловой</w:t>
            </w:r>
            <w:r w:rsidRPr="007763DD">
              <w:rPr>
                <w:spacing w:val="-4"/>
                <w:sz w:val="28"/>
                <w:szCs w:val="28"/>
                <w:lang w:eastAsia="en-US"/>
              </w:rPr>
              <w:t xml:space="preserve"> </w:t>
            </w:r>
            <w:r w:rsidRPr="007763DD">
              <w:rPr>
                <w:sz w:val="28"/>
                <w:szCs w:val="28"/>
                <w:lang w:eastAsia="en-US"/>
              </w:rPr>
              <w:t>комиссии</w:t>
            </w:r>
          </w:p>
          <w:p w:rsidR="00F460CD" w:rsidRPr="007763DD" w:rsidRDefault="00F460CD" w:rsidP="00AF762F">
            <w:pPr>
              <w:pStyle w:val="a3"/>
              <w:spacing w:before="0" w:beforeAutospacing="0" w:after="0"/>
              <w:rPr>
                <w:sz w:val="28"/>
                <w:szCs w:val="28"/>
              </w:rPr>
            </w:pPr>
            <w:r w:rsidRPr="007763DD">
              <w:rPr>
                <w:sz w:val="28"/>
                <w:szCs w:val="28"/>
                <w:lang w:eastAsia="en-US"/>
              </w:rPr>
              <w:t>________________ И.Н.Почечуева</w:t>
            </w:r>
          </w:p>
        </w:tc>
        <w:tc>
          <w:tcPr>
            <w:tcW w:w="924" w:type="dxa"/>
          </w:tcPr>
          <w:p w:rsidR="00F460CD" w:rsidRPr="00FD5BCA" w:rsidRDefault="00F460CD" w:rsidP="00AF762F">
            <w:pPr>
              <w:pStyle w:val="a3"/>
              <w:spacing w:before="0" w:beforeAutospacing="0" w:after="0"/>
              <w:rPr>
                <w:lang w:val="en-US"/>
              </w:rPr>
            </w:pPr>
          </w:p>
        </w:tc>
        <w:tc>
          <w:tcPr>
            <w:tcW w:w="3468" w:type="dxa"/>
          </w:tcPr>
          <w:p w:rsidR="00F460CD" w:rsidRPr="007763DD" w:rsidRDefault="00F460CD" w:rsidP="00AF762F">
            <w:pPr>
              <w:pStyle w:val="a3"/>
              <w:spacing w:before="0" w:beforeAutospacing="0" w:after="0"/>
              <w:jc w:val="right"/>
              <w:rPr>
                <w:sz w:val="28"/>
                <w:szCs w:val="28"/>
              </w:rPr>
            </w:pPr>
            <w:r w:rsidRPr="007763DD">
              <w:rPr>
                <w:sz w:val="28"/>
                <w:szCs w:val="28"/>
              </w:rPr>
              <w:t>УТВЕРЖДАЮ</w:t>
            </w:r>
          </w:p>
          <w:p w:rsidR="00F460CD" w:rsidRPr="007763DD" w:rsidRDefault="00F460CD" w:rsidP="00AF762F">
            <w:pPr>
              <w:pStyle w:val="a3"/>
              <w:spacing w:before="0" w:beforeAutospacing="0" w:after="0"/>
              <w:jc w:val="right"/>
              <w:rPr>
                <w:sz w:val="28"/>
                <w:szCs w:val="28"/>
              </w:rPr>
            </w:pPr>
            <w:r w:rsidRPr="007763DD">
              <w:rPr>
                <w:sz w:val="28"/>
                <w:szCs w:val="28"/>
              </w:rPr>
              <w:t>Зам. директора по УР</w:t>
            </w:r>
          </w:p>
          <w:p w:rsidR="00F460CD" w:rsidRPr="007763DD" w:rsidRDefault="00F460CD" w:rsidP="00AF762F">
            <w:pPr>
              <w:pStyle w:val="a3"/>
              <w:spacing w:before="0" w:beforeAutospacing="0" w:after="0"/>
              <w:jc w:val="right"/>
              <w:rPr>
                <w:sz w:val="28"/>
                <w:szCs w:val="28"/>
              </w:rPr>
            </w:pPr>
            <w:r w:rsidRPr="007763DD">
              <w:rPr>
                <w:sz w:val="28"/>
                <w:szCs w:val="28"/>
              </w:rPr>
              <w:t>____________О.Б. Кухарская</w:t>
            </w:r>
          </w:p>
          <w:p w:rsidR="00F460CD" w:rsidRPr="007763DD" w:rsidRDefault="00F460CD" w:rsidP="00AF762F">
            <w:pPr>
              <w:pStyle w:val="a3"/>
              <w:spacing w:before="0" w:beforeAutospacing="0" w:after="0"/>
              <w:jc w:val="center"/>
              <w:rPr>
                <w:sz w:val="28"/>
                <w:szCs w:val="28"/>
              </w:rPr>
            </w:pPr>
            <w:r w:rsidRPr="007763DD">
              <w:rPr>
                <w:sz w:val="28"/>
                <w:szCs w:val="28"/>
                <w:lang w:val="en-US"/>
              </w:rPr>
              <w:t>«___»</w:t>
            </w:r>
            <w:r w:rsidRPr="007763DD">
              <w:rPr>
                <w:sz w:val="28"/>
                <w:szCs w:val="28"/>
              </w:rPr>
              <w:t>____________</w:t>
            </w:r>
            <w:r w:rsidRPr="007763DD">
              <w:rPr>
                <w:sz w:val="28"/>
                <w:szCs w:val="28"/>
                <w:lang w:val="en-US"/>
              </w:rPr>
              <w:t>20</w:t>
            </w:r>
            <w:r w:rsidRPr="007763DD">
              <w:rPr>
                <w:sz w:val="28"/>
                <w:szCs w:val="28"/>
                <w:u w:val="single"/>
                <w:lang w:val="en-US"/>
              </w:rPr>
              <w:t xml:space="preserve"> </w:t>
            </w:r>
            <w:r w:rsidRPr="007763DD">
              <w:rPr>
                <w:sz w:val="28"/>
                <w:szCs w:val="28"/>
                <w:u w:val="single"/>
              </w:rPr>
              <w:t xml:space="preserve"> </w:t>
            </w:r>
            <w:r w:rsidR="00110033">
              <w:rPr>
                <w:sz w:val="28"/>
                <w:szCs w:val="28"/>
                <w:u w:val="single"/>
              </w:rPr>
              <w:t xml:space="preserve">  </w:t>
            </w:r>
            <w:bookmarkStart w:id="0" w:name="_GoBack"/>
            <w:bookmarkEnd w:id="0"/>
            <w:r w:rsidRPr="007763DD">
              <w:rPr>
                <w:sz w:val="28"/>
                <w:szCs w:val="28"/>
                <w:lang w:val="en-US"/>
              </w:rPr>
              <w:t>г.</w:t>
            </w:r>
          </w:p>
        </w:tc>
      </w:tr>
    </w:tbl>
    <w:p w:rsidR="00F460CD" w:rsidRPr="00FD5BCA" w:rsidRDefault="00F460CD" w:rsidP="00F460CD">
      <w:pPr>
        <w:pStyle w:val="a3"/>
        <w:spacing w:after="0"/>
        <w:jc w:val="center"/>
      </w:pPr>
    </w:p>
    <w:p w:rsidR="00F460CD" w:rsidRPr="00FD5BCA" w:rsidRDefault="00F460CD" w:rsidP="00F460CD">
      <w:pPr>
        <w:pStyle w:val="a3"/>
        <w:spacing w:after="0"/>
        <w:jc w:val="center"/>
      </w:pPr>
      <w:r w:rsidRPr="00FD5BCA">
        <w:rPr>
          <w:bCs/>
        </w:rPr>
        <w:t xml:space="preserve">РАБОЧАЯ ПРОГРАММА УЧЕБНОЙ ДИСЦИПЛИНЫ </w:t>
      </w:r>
    </w:p>
    <w:p w:rsidR="00F460CD" w:rsidRPr="00FD5BCA" w:rsidRDefault="00F460CD" w:rsidP="00F460CD">
      <w:pPr>
        <w:pStyle w:val="a3"/>
        <w:shd w:val="clear" w:color="auto" w:fill="FFFFFF"/>
        <w:spacing w:before="221" w:beforeAutospacing="0" w:after="0" w:line="329" w:lineRule="atLeast"/>
        <w:ind w:left="567" w:right="578" w:firstLine="425"/>
        <w:jc w:val="center"/>
      </w:pPr>
      <w:r>
        <w:t xml:space="preserve">ОП.03. </w:t>
      </w:r>
      <w:r w:rsidRPr="00F460CD">
        <w:t>О</w:t>
      </w:r>
      <w:r w:rsidR="00453461">
        <w:t>СНОВЫ ГЕОДЕЗИИ И КАРТОГРАФИИ, ТОПОГРАФИЧЕСКАЯ ГРАФИКА</w:t>
      </w:r>
    </w:p>
    <w:p w:rsidR="00F460CD" w:rsidRPr="00FD5BCA" w:rsidRDefault="00F460CD" w:rsidP="00F460CD">
      <w:pPr>
        <w:pStyle w:val="a3"/>
        <w:shd w:val="clear" w:color="auto" w:fill="FFFFFF"/>
        <w:spacing w:after="0"/>
        <w:ind w:left="754"/>
        <w:jc w:val="center"/>
      </w:pPr>
    </w:p>
    <w:p w:rsidR="00F460CD" w:rsidRPr="00FD5BCA" w:rsidRDefault="00F460CD" w:rsidP="00F460CD">
      <w:pPr>
        <w:pStyle w:val="a3"/>
        <w:shd w:val="clear" w:color="auto" w:fill="FFFFFF"/>
        <w:spacing w:after="0" w:line="360" w:lineRule="auto"/>
        <w:ind w:left="754"/>
        <w:jc w:val="center"/>
      </w:pPr>
      <w:r w:rsidRPr="00FD5BCA">
        <w:rPr>
          <w:bCs/>
          <w:color w:val="000000"/>
        </w:rPr>
        <w:t>ПО ПРОГРАММЕ ПОДГОТОВКИ СПЕЦИАЛИСТОВ СРЕДНЕГО ЗВЕНА ПО СПЕЦИАЛЬНОСТИ СРЕДНЕГО ПРОФЕССИОНАЛЬНОГО ОБРАЗОВАНИЯ</w:t>
      </w:r>
    </w:p>
    <w:p w:rsidR="00F460CD" w:rsidRPr="00FD5BCA" w:rsidRDefault="00F460CD" w:rsidP="00F460CD">
      <w:pPr>
        <w:pStyle w:val="a3"/>
        <w:shd w:val="clear" w:color="auto" w:fill="FFFFFF"/>
        <w:spacing w:after="0" w:line="360" w:lineRule="auto"/>
        <w:jc w:val="center"/>
      </w:pPr>
      <w:r>
        <w:rPr>
          <w:color w:val="000000"/>
        </w:rPr>
        <w:t>21.02.19 ЗЕМЛЕУСТРОЙСТВО</w:t>
      </w:r>
    </w:p>
    <w:p w:rsidR="00F460CD" w:rsidRDefault="00F460CD" w:rsidP="00F460CD">
      <w:pPr>
        <w:pStyle w:val="a3"/>
        <w:spacing w:after="0"/>
      </w:pPr>
    </w:p>
    <w:p w:rsidR="00F460CD" w:rsidRDefault="00F460CD" w:rsidP="00F460CD">
      <w:pPr>
        <w:pStyle w:val="a3"/>
        <w:spacing w:after="0"/>
      </w:pPr>
    </w:p>
    <w:p w:rsidR="00F460CD" w:rsidRDefault="00F460CD" w:rsidP="00F460CD">
      <w:pPr>
        <w:pStyle w:val="a3"/>
        <w:spacing w:after="0"/>
        <w:jc w:val="center"/>
        <w:rPr>
          <w:sz w:val="27"/>
          <w:szCs w:val="27"/>
        </w:rPr>
      </w:pPr>
    </w:p>
    <w:p w:rsidR="00F460CD" w:rsidRDefault="00F460CD" w:rsidP="00F460CD">
      <w:pPr>
        <w:pStyle w:val="a3"/>
        <w:spacing w:after="0"/>
        <w:jc w:val="center"/>
        <w:rPr>
          <w:sz w:val="27"/>
          <w:szCs w:val="27"/>
        </w:rPr>
      </w:pPr>
    </w:p>
    <w:p w:rsidR="00F460CD" w:rsidRDefault="00F460CD" w:rsidP="00F460CD">
      <w:pPr>
        <w:pStyle w:val="a3"/>
        <w:spacing w:after="0"/>
        <w:jc w:val="center"/>
        <w:rPr>
          <w:sz w:val="27"/>
          <w:szCs w:val="27"/>
        </w:rPr>
      </w:pPr>
    </w:p>
    <w:p w:rsidR="00F460CD" w:rsidRDefault="00F460CD" w:rsidP="00F460CD">
      <w:pPr>
        <w:pStyle w:val="a3"/>
        <w:spacing w:after="0"/>
        <w:jc w:val="center"/>
        <w:rPr>
          <w:sz w:val="27"/>
          <w:szCs w:val="27"/>
        </w:rPr>
      </w:pPr>
    </w:p>
    <w:p w:rsidR="00F460CD" w:rsidRDefault="00F460CD" w:rsidP="00F460CD">
      <w:pPr>
        <w:pStyle w:val="a3"/>
        <w:spacing w:after="0"/>
        <w:jc w:val="center"/>
        <w:rPr>
          <w:sz w:val="27"/>
          <w:szCs w:val="27"/>
        </w:rPr>
      </w:pPr>
    </w:p>
    <w:p w:rsidR="00F460CD" w:rsidRDefault="00F460CD" w:rsidP="00AE183B">
      <w:pPr>
        <w:pStyle w:val="a3"/>
        <w:spacing w:after="0"/>
        <w:jc w:val="center"/>
      </w:pPr>
      <w:r>
        <w:rPr>
          <w:sz w:val="27"/>
          <w:szCs w:val="27"/>
        </w:rPr>
        <w:t>Уварово</w:t>
      </w:r>
    </w:p>
    <w:p w:rsidR="00F460CD" w:rsidRDefault="00F460CD" w:rsidP="00F460CD">
      <w:pPr>
        <w:pStyle w:val="a3"/>
        <w:spacing w:after="0"/>
        <w:jc w:val="center"/>
      </w:pPr>
      <w:r>
        <w:rPr>
          <w:sz w:val="27"/>
          <w:szCs w:val="27"/>
        </w:rPr>
        <w:t>202</w:t>
      </w:r>
      <w:r w:rsidR="00910E01">
        <w:rPr>
          <w:sz w:val="27"/>
          <w:szCs w:val="27"/>
        </w:rPr>
        <w:t>5</w:t>
      </w:r>
      <w:r>
        <w:rPr>
          <w:sz w:val="27"/>
          <w:szCs w:val="27"/>
          <w:u w:val="single"/>
        </w:rPr>
        <w:t xml:space="preserve"> </w:t>
      </w:r>
      <w:r>
        <w:rPr>
          <w:sz w:val="27"/>
          <w:szCs w:val="27"/>
        </w:rPr>
        <w:t>год</w:t>
      </w:r>
    </w:p>
    <w:p w:rsidR="00F460CD" w:rsidRPr="000B1E2F" w:rsidRDefault="00F460CD" w:rsidP="00F460CD">
      <w:pPr>
        <w:sectPr w:rsidR="00F460CD" w:rsidRPr="000B1E2F" w:rsidSect="00E07825">
          <w:footerReference w:type="default" r:id="rId8"/>
          <w:pgSz w:w="11906" w:h="16838"/>
          <w:pgMar w:top="1134" w:right="850" w:bottom="1134" w:left="1701" w:header="708" w:footer="708" w:gutter="0"/>
          <w:pgNumType w:start="1"/>
          <w:cols w:space="708"/>
          <w:titlePg/>
          <w:docGrid w:linePitch="360"/>
        </w:sectPr>
      </w:pPr>
    </w:p>
    <w:p w:rsidR="00F460CD" w:rsidRPr="00ED3A9E" w:rsidRDefault="00F460CD" w:rsidP="00F460CD">
      <w:pPr>
        <w:widowControl w:val="0"/>
        <w:autoSpaceDE w:val="0"/>
        <w:autoSpaceDN w:val="0"/>
        <w:jc w:val="both"/>
        <w:rPr>
          <w:sz w:val="28"/>
          <w:szCs w:val="28"/>
          <w:lang w:eastAsia="en-US"/>
        </w:rPr>
      </w:pPr>
      <w:r w:rsidRPr="00ED3A9E">
        <w:rPr>
          <w:sz w:val="28"/>
          <w:szCs w:val="28"/>
          <w:lang w:eastAsia="en-US"/>
        </w:rPr>
        <w:lastRenderedPageBreak/>
        <w:t>Рабочая пр</w:t>
      </w:r>
      <w:r>
        <w:rPr>
          <w:sz w:val="28"/>
          <w:szCs w:val="28"/>
          <w:lang w:eastAsia="en-US"/>
        </w:rPr>
        <w:t>ограмма учебной дисциплины</w:t>
      </w:r>
      <w:r w:rsidRPr="00ED3A9E">
        <w:rPr>
          <w:sz w:val="28"/>
          <w:szCs w:val="28"/>
          <w:lang w:eastAsia="en-US"/>
        </w:rPr>
        <w:t xml:space="preserve"> разработана на основе  Федерального государственного образовательного стандарта по специальности среднего профессионального образования (далее – СПО) 21.02.19 «Землеустройство», утвержденного приказом Министерства образования и науки Российской Федерации от 18 мая 2022 г. № 339 и зарегистрированного Министерством юстиции Российской Федерации 21 июня 2022 г. (Регистрационный № 68941).</w:t>
      </w:r>
    </w:p>
    <w:p w:rsidR="00F460CD" w:rsidRPr="00ED3A9E" w:rsidRDefault="00F460CD" w:rsidP="00F460CD">
      <w:pPr>
        <w:widowControl w:val="0"/>
        <w:autoSpaceDE w:val="0"/>
        <w:autoSpaceDN w:val="0"/>
        <w:jc w:val="both"/>
        <w:rPr>
          <w:sz w:val="28"/>
          <w:szCs w:val="28"/>
          <w:lang w:eastAsia="en-US"/>
        </w:rPr>
      </w:pPr>
    </w:p>
    <w:p w:rsidR="00F460CD" w:rsidRPr="00ED3A9E" w:rsidRDefault="00F460CD" w:rsidP="00F460CD">
      <w:pPr>
        <w:widowControl w:val="0"/>
        <w:autoSpaceDE w:val="0"/>
        <w:autoSpaceDN w:val="0"/>
        <w:jc w:val="both"/>
        <w:rPr>
          <w:sz w:val="28"/>
          <w:szCs w:val="28"/>
          <w:lang w:eastAsia="en-US"/>
        </w:rPr>
      </w:pPr>
      <w:r w:rsidRPr="00ED3A9E">
        <w:rPr>
          <w:sz w:val="28"/>
          <w:szCs w:val="28"/>
          <w:lang w:eastAsia="en-US"/>
        </w:rPr>
        <w:t>Организация-разработчик: ТОГБПОУ «Уваровский политехнический колледж»</w:t>
      </w:r>
    </w:p>
    <w:p w:rsidR="00F460CD" w:rsidRPr="00ED3A9E" w:rsidRDefault="00F460CD" w:rsidP="00F460CD">
      <w:pPr>
        <w:widowControl w:val="0"/>
        <w:autoSpaceDE w:val="0"/>
        <w:autoSpaceDN w:val="0"/>
        <w:jc w:val="both"/>
        <w:rPr>
          <w:sz w:val="28"/>
          <w:szCs w:val="28"/>
          <w:lang w:eastAsia="en-US"/>
        </w:rPr>
      </w:pPr>
    </w:p>
    <w:p w:rsidR="00F460CD" w:rsidRPr="00ED3A9E" w:rsidRDefault="00F460CD" w:rsidP="00F460CD">
      <w:pPr>
        <w:widowControl w:val="0"/>
        <w:autoSpaceDE w:val="0"/>
        <w:autoSpaceDN w:val="0"/>
        <w:jc w:val="both"/>
        <w:rPr>
          <w:sz w:val="28"/>
          <w:szCs w:val="28"/>
          <w:lang w:eastAsia="en-US"/>
        </w:rPr>
      </w:pPr>
      <w:r w:rsidRPr="00ED3A9E">
        <w:rPr>
          <w:sz w:val="28"/>
          <w:szCs w:val="28"/>
          <w:lang w:eastAsia="en-US"/>
        </w:rPr>
        <w:t>Разработчик: Бизяев Леонид Николаевич, преподаватель спецдисциплин</w:t>
      </w:r>
    </w:p>
    <w:p w:rsidR="00F460CD" w:rsidRPr="00ED3A9E" w:rsidRDefault="00F460CD" w:rsidP="00F460CD">
      <w:pPr>
        <w:widowControl w:val="0"/>
        <w:autoSpaceDE w:val="0"/>
        <w:autoSpaceDN w:val="0"/>
        <w:jc w:val="both"/>
        <w:rPr>
          <w:sz w:val="28"/>
          <w:szCs w:val="28"/>
          <w:lang w:eastAsia="en-US"/>
        </w:rPr>
      </w:pPr>
    </w:p>
    <w:p w:rsidR="00F460CD" w:rsidRDefault="00F460CD" w:rsidP="00F460CD">
      <w:pPr>
        <w:widowControl w:val="0"/>
        <w:autoSpaceDE w:val="0"/>
        <w:autoSpaceDN w:val="0"/>
        <w:jc w:val="both"/>
        <w:rPr>
          <w:i/>
          <w:iCs/>
          <w:sz w:val="27"/>
          <w:szCs w:val="27"/>
        </w:rPr>
      </w:pPr>
      <w:r w:rsidRPr="00ED3A9E">
        <w:rPr>
          <w:sz w:val="28"/>
          <w:szCs w:val="28"/>
          <w:lang w:eastAsia="en-US"/>
        </w:rPr>
        <w:t xml:space="preserve"> </w:t>
      </w: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Default="00F460CD" w:rsidP="00F460CD">
      <w:pPr>
        <w:pStyle w:val="a3"/>
        <w:spacing w:before="0" w:beforeAutospacing="0" w:after="0" w:line="360" w:lineRule="auto"/>
        <w:ind w:firstLine="851"/>
        <w:jc w:val="both"/>
        <w:rPr>
          <w:i/>
          <w:iCs/>
          <w:sz w:val="27"/>
          <w:szCs w:val="27"/>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F460CD" w:rsidRPr="00F460CD" w:rsidRDefault="00F460CD" w:rsidP="00F460CD">
      <w:pPr>
        <w:spacing w:after="200" w:line="276" w:lineRule="auto"/>
        <w:jc w:val="center"/>
        <w:rPr>
          <w:bCs/>
          <w:sz w:val="22"/>
          <w:szCs w:val="22"/>
        </w:rPr>
      </w:pPr>
    </w:p>
    <w:p w:rsidR="0010369F" w:rsidRDefault="0010369F" w:rsidP="0010369F">
      <w:pPr>
        <w:spacing w:after="200" w:line="276" w:lineRule="auto"/>
        <w:rPr>
          <w:bCs/>
          <w:sz w:val="22"/>
          <w:szCs w:val="22"/>
        </w:rPr>
      </w:pPr>
    </w:p>
    <w:p w:rsidR="00F460CD" w:rsidRPr="00F460CD" w:rsidRDefault="0010369F" w:rsidP="0010369F">
      <w:pPr>
        <w:spacing w:after="200" w:line="276" w:lineRule="auto"/>
        <w:rPr>
          <w:szCs w:val="22"/>
        </w:rPr>
      </w:pPr>
      <w:r>
        <w:rPr>
          <w:bCs/>
          <w:sz w:val="22"/>
          <w:szCs w:val="22"/>
        </w:rPr>
        <w:lastRenderedPageBreak/>
        <w:t xml:space="preserve">                                                  </w:t>
      </w:r>
      <w:r w:rsidR="00F460CD" w:rsidRPr="00F460CD">
        <w:rPr>
          <w:szCs w:val="22"/>
        </w:rPr>
        <w:t>СОДЕРЖАНИЕ</w:t>
      </w:r>
    </w:p>
    <w:p w:rsidR="00F460CD" w:rsidRPr="00F460CD" w:rsidRDefault="00F460CD" w:rsidP="00F460CD">
      <w:pPr>
        <w:spacing w:after="200" w:line="276" w:lineRule="auto"/>
        <w:rPr>
          <w:sz w:val="22"/>
          <w:szCs w:val="22"/>
        </w:rPr>
      </w:pPr>
    </w:p>
    <w:tbl>
      <w:tblPr>
        <w:tblW w:w="0" w:type="auto"/>
        <w:tblLook w:val="01E0" w:firstRow="1" w:lastRow="1" w:firstColumn="1" w:lastColumn="1" w:noHBand="0" w:noVBand="0"/>
      </w:tblPr>
      <w:tblGrid>
        <w:gridCol w:w="7501"/>
        <w:gridCol w:w="1854"/>
      </w:tblGrid>
      <w:tr w:rsidR="00F460CD" w:rsidRPr="00F460CD" w:rsidTr="00AF762F">
        <w:tc>
          <w:tcPr>
            <w:tcW w:w="7501" w:type="dxa"/>
          </w:tcPr>
          <w:p w:rsidR="00F460CD" w:rsidRPr="00F460CD" w:rsidRDefault="00FC12BA" w:rsidP="00F460CD">
            <w:pPr>
              <w:numPr>
                <w:ilvl w:val="0"/>
                <w:numId w:val="22"/>
              </w:numPr>
              <w:suppressAutoHyphens/>
              <w:spacing w:before="120" w:after="120" w:line="276" w:lineRule="auto"/>
              <w:jc w:val="both"/>
            </w:pPr>
            <w:r>
              <w:t>ОБЩАЯ ХАРАКТЕРИСТИКА</w:t>
            </w:r>
            <w:r w:rsidR="00F460CD" w:rsidRPr="00F460CD">
              <w:t xml:space="preserve"> РАБОЧЕЙ</w:t>
            </w:r>
            <w:r>
              <w:t xml:space="preserve"> </w:t>
            </w:r>
            <w:r w:rsidR="00F460CD" w:rsidRPr="00F460CD">
              <w:t xml:space="preserve"> ПРОГРАММЫ</w:t>
            </w:r>
            <w:r w:rsidR="00910E01">
              <w:t xml:space="preserve">    </w:t>
            </w:r>
            <w:r>
              <w:t>4</w:t>
            </w:r>
            <w:r w:rsidR="00F460CD" w:rsidRPr="00F460CD">
              <w:t xml:space="preserve"> УЧЕБНОЙ ДИСЦИПЛИНЫ</w:t>
            </w:r>
          </w:p>
        </w:tc>
        <w:tc>
          <w:tcPr>
            <w:tcW w:w="1854" w:type="dxa"/>
          </w:tcPr>
          <w:p w:rsidR="00F460CD" w:rsidRPr="00F460CD" w:rsidRDefault="00A25CE3" w:rsidP="00F460CD">
            <w:pPr>
              <w:spacing w:after="200" w:line="276" w:lineRule="auto"/>
              <w:rPr>
                <w:sz w:val="22"/>
                <w:szCs w:val="22"/>
              </w:rPr>
            </w:pPr>
            <w:r>
              <w:rPr>
                <w:sz w:val="22"/>
                <w:szCs w:val="22"/>
              </w:rPr>
              <w:t>стр.</w:t>
            </w:r>
          </w:p>
        </w:tc>
      </w:tr>
      <w:tr w:rsidR="00F460CD" w:rsidRPr="00F460CD" w:rsidTr="00AF762F">
        <w:tc>
          <w:tcPr>
            <w:tcW w:w="7501" w:type="dxa"/>
          </w:tcPr>
          <w:p w:rsidR="00F460CD" w:rsidRPr="00F460CD" w:rsidRDefault="00F460CD" w:rsidP="00F460CD">
            <w:pPr>
              <w:numPr>
                <w:ilvl w:val="0"/>
                <w:numId w:val="22"/>
              </w:numPr>
              <w:suppressAutoHyphens/>
              <w:spacing w:before="120" w:after="120" w:line="276" w:lineRule="auto"/>
              <w:jc w:val="both"/>
            </w:pPr>
            <w:r w:rsidRPr="00F460CD">
              <w:t>СТРУКТУРА И СОДЕРЖАНИЕ УЧЕБНОЙ ДИСЦИПЛИНЫ</w:t>
            </w:r>
            <w:r w:rsidR="00910E01">
              <w:t xml:space="preserve"> </w:t>
            </w:r>
            <w:r w:rsidR="00A25CE3">
              <w:t>5</w:t>
            </w:r>
          </w:p>
          <w:p w:rsidR="00F460CD" w:rsidRPr="00F460CD" w:rsidRDefault="00F460CD" w:rsidP="00F460CD">
            <w:pPr>
              <w:numPr>
                <w:ilvl w:val="0"/>
                <w:numId w:val="22"/>
              </w:numPr>
              <w:suppressAutoHyphens/>
              <w:spacing w:before="120" w:after="120" w:line="276" w:lineRule="auto"/>
              <w:jc w:val="both"/>
            </w:pPr>
            <w:r w:rsidRPr="00F460CD">
              <w:t>УСЛОВИЯ РЕАЛИЗАЦИИУЧЕБНОЙ ДИСЦИПЛИНЫ</w:t>
            </w:r>
            <w:r w:rsidR="00910E01">
              <w:t xml:space="preserve">        </w:t>
            </w:r>
            <w:r w:rsidR="00A25CE3">
              <w:t>10</w:t>
            </w:r>
          </w:p>
        </w:tc>
        <w:tc>
          <w:tcPr>
            <w:tcW w:w="1854" w:type="dxa"/>
          </w:tcPr>
          <w:p w:rsidR="00F460CD" w:rsidRPr="00F460CD" w:rsidRDefault="00F460CD" w:rsidP="00F460CD">
            <w:pPr>
              <w:spacing w:after="200" w:line="276" w:lineRule="auto"/>
              <w:ind w:left="644"/>
              <w:rPr>
                <w:sz w:val="22"/>
                <w:szCs w:val="22"/>
              </w:rPr>
            </w:pPr>
          </w:p>
        </w:tc>
      </w:tr>
      <w:tr w:rsidR="00F460CD" w:rsidRPr="00F460CD" w:rsidTr="00AF762F">
        <w:tc>
          <w:tcPr>
            <w:tcW w:w="7501" w:type="dxa"/>
          </w:tcPr>
          <w:p w:rsidR="00F460CD" w:rsidRPr="00F460CD" w:rsidRDefault="00F460CD" w:rsidP="00F460CD">
            <w:pPr>
              <w:numPr>
                <w:ilvl w:val="0"/>
                <w:numId w:val="22"/>
              </w:numPr>
              <w:suppressAutoHyphens/>
              <w:spacing w:before="120" w:after="120" w:line="276" w:lineRule="auto"/>
              <w:jc w:val="both"/>
            </w:pPr>
            <w:r w:rsidRPr="00F460CD">
              <w:t>КОНТРОЛЬ И ОЦЕНКА РЕЗУЛЬТАТОВ ОСВОЕНИЯ</w:t>
            </w:r>
            <w:r w:rsidR="00A25CE3">
              <w:t xml:space="preserve"> 11</w:t>
            </w:r>
            <w:r w:rsidRPr="00F460CD">
              <w:t xml:space="preserve"> </w:t>
            </w:r>
            <w:r w:rsidR="00A25CE3">
              <w:t xml:space="preserve"> </w:t>
            </w:r>
            <w:r w:rsidRPr="00F460CD">
              <w:t>УЧЕБНОЙ ДИСЦИПЛИНЫ</w:t>
            </w:r>
          </w:p>
          <w:p w:rsidR="00F460CD" w:rsidRPr="00F460CD" w:rsidRDefault="00F460CD" w:rsidP="00F460CD">
            <w:pPr>
              <w:suppressAutoHyphens/>
              <w:spacing w:after="200" w:line="276" w:lineRule="auto"/>
              <w:jc w:val="both"/>
              <w:rPr>
                <w:sz w:val="22"/>
                <w:szCs w:val="22"/>
              </w:rPr>
            </w:pPr>
          </w:p>
        </w:tc>
        <w:tc>
          <w:tcPr>
            <w:tcW w:w="1854" w:type="dxa"/>
          </w:tcPr>
          <w:p w:rsidR="00F460CD" w:rsidRPr="00F460CD" w:rsidRDefault="00F460CD" w:rsidP="00F460CD">
            <w:pPr>
              <w:spacing w:after="200" w:line="276" w:lineRule="auto"/>
              <w:rPr>
                <w:sz w:val="22"/>
                <w:szCs w:val="22"/>
              </w:rPr>
            </w:pPr>
          </w:p>
        </w:tc>
      </w:tr>
    </w:tbl>
    <w:p w:rsidR="00F460CD" w:rsidRPr="00F460CD" w:rsidRDefault="00F460CD" w:rsidP="00F460CD">
      <w:pPr>
        <w:numPr>
          <w:ilvl w:val="0"/>
          <w:numId w:val="21"/>
        </w:numPr>
        <w:tabs>
          <w:tab w:val="left" w:pos="567"/>
        </w:tabs>
        <w:suppressAutoHyphens/>
        <w:spacing w:before="120" w:after="200" w:line="276" w:lineRule="auto"/>
        <w:ind w:left="0" w:firstLine="0"/>
        <w:jc w:val="center"/>
      </w:pPr>
      <w:r w:rsidRPr="00F460CD">
        <w:rPr>
          <w:u w:val="single"/>
        </w:rPr>
        <w:br w:type="page"/>
      </w:r>
      <w:r w:rsidR="00FC12BA">
        <w:lastRenderedPageBreak/>
        <w:t xml:space="preserve">ОБЩАЯ ХАРАКТЕРИСТИКА </w:t>
      </w:r>
      <w:r w:rsidRPr="00F460CD">
        <w:t xml:space="preserve"> РАБОЧЕЙ ПРОГРАММЫ УЧЕБНОЙ ДИСЦИПЛИНЫ </w:t>
      </w:r>
      <w:r w:rsidRPr="00F460CD">
        <w:br/>
        <w:t>ОП.03 ОСНОВЫ ГЕОДЕЗИИ И КАРТОГРАФИИ, ТОПОГРАФИЧЕСКАЯ ГРАФИКА</w:t>
      </w:r>
    </w:p>
    <w:p w:rsidR="00F460CD" w:rsidRPr="00F460CD" w:rsidRDefault="00F460CD" w:rsidP="00F460CD">
      <w:pPr>
        <w:spacing w:line="276" w:lineRule="auto"/>
        <w:jc w:val="center"/>
        <w:rPr>
          <w:sz w:val="16"/>
          <w:szCs w:val="16"/>
        </w:rPr>
      </w:pPr>
    </w:p>
    <w:p w:rsidR="00F460CD" w:rsidRPr="00F460CD" w:rsidRDefault="00F460CD" w:rsidP="00F460CD">
      <w:pPr>
        <w:numPr>
          <w:ilvl w:val="1"/>
          <w:numId w:val="18"/>
        </w:numPr>
        <w:tabs>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firstLine="709"/>
        <w:jc w:val="both"/>
      </w:pPr>
      <w:r w:rsidRPr="00F460CD">
        <w:t xml:space="preserve">Место дисциплины в структуре основной образовательной программы: </w:t>
      </w:r>
    </w:p>
    <w:p w:rsidR="00F460CD" w:rsidRPr="00F460CD" w:rsidRDefault="00F460CD" w:rsidP="00F460CD">
      <w:pPr>
        <w:tabs>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F460CD">
        <w:t xml:space="preserve">Учебная дисциплина «Основы геодезии и картографии, топографическая графика» является обязательной частью общепрофессиональных дисциплин примерной образовательной программы в соответствии с ФГОС СПО по специальности 21.02.19 Землеустройство. </w:t>
      </w:r>
    </w:p>
    <w:p w:rsidR="00F460CD" w:rsidRPr="00F460CD" w:rsidRDefault="00F460CD" w:rsidP="00F460CD">
      <w:pPr>
        <w:tabs>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F460CD">
        <w:t xml:space="preserve">Особое значение дисциплина имеет при формировании и развитии ОК 01, ОК 02, </w:t>
      </w:r>
      <w:r w:rsidRPr="00F460CD">
        <w:br/>
        <w:t>ОК 03.</w:t>
      </w:r>
    </w:p>
    <w:p w:rsidR="00F460CD" w:rsidRPr="00F460CD" w:rsidRDefault="00F460CD" w:rsidP="00F460CD">
      <w:pPr>
        <w:tabs>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p>
    <w:p w:rsidR="00F460CD" w:rsidRPr="00F460CD" w:rsidRDefault="00F460CD" w:rsidP="00F460CD">
      <w:pPr>
        <w:numPr>
          <w:ilvl w:val="1"/>
          <w:numId w:val="18"/>
        </w:numPr>
        <w:tabs>
          <w:tab w:val="left" w:pos="993"/>
          <w:tab w:val="left" w:pos="1276"/>
        </w:tabs>
        <w:spacing w:after="200" w:line="276" w:lineRule="auto"/>
        <w:ind w:left="0" w:firstLine="709"/>
      </w:pPr>
      <w:r w:rsidRPr="00F460CD">
        <w:t xml:space="preserve">Цель и планируемые результаты освоения дисциплины: </w:t>
      </w:r>
    </w:p>
    <w:p w:rsidR="00F460CD" w:rsidRPr="00F460CD" w:rsidRDefault="00F460CD" w:rsidP="00F460CD">
      <w:pPr>
        <w:tabs>
          <w:tab w:val="left" w:pos="993"/>
          <w:tab w:val="left" w:pos="1276"/>
        </w:tabs>
        <w:spacing w:line="276" w:lineRule="auto"/>
        <w:ind w:firstLine="709"/>
        <w:jc w:val="both"/>
      </w:pPr>
      <w:r w:rsidRPr="00F460CD">
        <w:t xml:space="preserve">В рамках программы учебной дисциплины обучающимися осваиваются умения </w:t>
      </w:r>
      <w:r w:rsidRPr="00F460CD">
        <w:br/>
        <w:t>и знания</w:t>
      </w:r>
    </w:p>
    <w:p w:rsidR="00F460CD" w:rsidRPr="00F460CD" w:rsidRDefault="00F460CD" w:rsidP="00F460CD">
      <w:pPr>
        <w:suppressAutoHyphens/>
        <w:ind w:firstLine="567"/>
        <w:jc w:val="both"/>
        <w:rPr>
          <w:sz w:val="16"/>
          <w:szCs w:val="16"/>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61"/>
        <w:gridCol w:w="4178"/>
      </w:tblGrid>
      <w:tr w:rsidR="00F460CD" w:rsidRPr="00F460CD" w:rsidTr="00AF762F">
        <w:trPr>
          <w:trHeight w:val="649"/>
        </w:trPr>
        <w:tc>
          <w:tcPr>
            <w:tcW w:w="1809" w:type="dxa"/>
            <w:hideMark/>
          </w:tcPr>
          <w:p w:rsidR="00F460CD" w:rsidRPr="00F460CD" w:rsidRDefault="00F460CD" w:rsidP="00F460CD">
            <w:pPr>
              <w:suppressAutoHyphens/>
              <w:jc w:val="center"/>
              <w:rPr>
                <w:bCs/>
              </w:rPr>
            </w:pPr>
            <w:r w:rsidRPr="00F460CD">
              <w:rPr>
                <w:bCs/>
              </w:rPr>
              <w:t xml:space="preserve">Код </w:t>
            </w:r>
          </w:p>
          <w:p w:rsidR="00F460CD" w:rsidRPr="00F460CD" w:rsidRDefault="00F460CD" w:rsidP="00F460CD">
            <w:pPr>
              <w:suppressAutoHyphens/>
              <w:jc w:val="center"/>
              <w:rPr>
                <w:bCs/>
              </w:rPr>
            </w:pPr>
            <w:r w:rsidRPr="00F460CD">
              <w:rPr>
                <w:bCs/>
              </w:rPr>
              <w:t>ПК, ОК</w:t>
            </w:r>
          </w:p>
        </w:tc>
        <w:tc>
          <w:tcPr>
            <w:tcW w:w="3261" w:type="dxa"/>
            <w:hideMark/>
          </w:tcPr>
          <w:p w:rsidR="00F460CD" w:rsidRPr="00F460CD" w:rsidRDefault="00F460CD" w:rsidP="00F460CD">
            <w:pPr>
              <w:suppressAutoHyphens/>
              <w:jc w:val="center"/>
              <w:rPr>
                <w:bCs/>
              </w:rPr>
            </w:pPr>
            <w:r w:rsidRPr="00F460CD">
              <w:rPr>
                <w:bCs/>
              </w:rPr>
              <w:t>Умения</w:t>
            </w:r>
          </w:p>
        </w:tc>
        <w:tc>
          <w:tcPr>
            <w:tcW w:w="4178" w:type="dxa"/>
            <w:hideMark/>
          </w:tcPr>
          <w:p w:rsidR="00F460CD" w:rsidRPr="00F460CD" w:rsidRDefault="00F460CD" w:rsidP="00F460CD">
            <w:pPr>
              <w:suppressAutoHyphens/>
              <w:jc w:val="center"/>
              <w:rPr>
                <w:bCs/>
              </w:rPr>
            </w:pPr>
            <w:r w:rsidRPr="00F460CD">
              <w:rPr>
                <w:bCs/>
              </w:rPr>
              <w:t>Знания</w:t>
            </w:r>
          </w:p>
        </w:tc>
      </w:tr>
      <w:tr w:rsidR="00F460CD" w:rsidRPr="00F460CD" w:rsidTr="00AF762F">
        <w:trPr>
          <w:trHeight w:val="1828"/>
        </w:trPr>
        <w:tc>
          <w:tcPr>
            <w:tcW w:w="1809" w:type="dxa"/>
          </w:tcPr>
          <w:p w:rsidR="00F460CD" w:rsidRPr="00F460CD" w:rsidRDefault="00F460CD" w:rsidP="00F460CD">
            <w:pPr>
              <w:spacing w:line="276" w:lineRule="auto"/>
              <w:jc w:val="center"/>
              <w:rPr>
                <w:rFonts w:ascii="Calibri" w:hAnsi="Calibri"/>
                <w:sz w:val="22"/>
                <w:szCs w:val="22"/>
              </w:rPr>
            </w:pPr>
            <w:r w:rsidRPr="00F460CD">
              <w:t>ПК 1.1-ПК 1.6,</w:t>
            </w:r>
          </w:p>
          <w:p w:rsidR="00F460CD" w:rsidRPr="00F460CD" w:rsidRDefault="00F460CD" w:rsidP="00F460CD">
            <w:pPr>
              <w:suppressAutoHyphens/>
              <w:spacing w:line="276" w:lineRule="auto"/>
              <w:jc w:val="center"/>
              <w:rPr>
                <w:rFonts w:ascii="Calibri" w:hAnsi="Calibri"/>
                <w:sz w:val="22"/>
                <w:szCs w:val="22"/>
              </w:rPr>
            </w:pPr>
            <w:r w:rsidRPr="00F460CD">
              <w:t>ОК 01, ОК 02</w:t>
            </w:r>
          </w:p>
          <w:p w:rsidR="00F460CD" w:rsidRPr="00F460CD" w:rsidRDefault="00F460CD" w:rsidP="00F460CD">
            <w:pPr>
              <w:spacing w:line="276" w:lineRule="auto"/>
              <w:jc w:val="center"/>
              <w:rPr>
                <w:rFonts w:ascii="Calibri" w:hAnsi="Calibri"/>
                <w:sz w:val="22"/>
                <w:szCs w:val="22"/>
              </w:rPr>
            </w:pPr>
            <w:r w:rsidRPr="00F460CD">
              <w:t>ОК 03</w:t>
            </w:r>
          </w:p>
          <w:p w:rsidR="00F460CD" w:rsidRPr="00F460CD" w:rsidRDefault="00F460CD" w:rsidP="00F460CD">
            <w:pPr>
              <w:spacing w:line="276" w:lineRule="auto"/>
              <w:jc w:val="center"/>
              <w:rPr>
                <w:rFonts w:ascii="Calibri" w:hAnsi="Calibri"/>
                <w:sz w:val="22"/>
                <w:szCs w:val="22"/>
              </w:rPr>
            </w:pPr>
          </w:p>
        </w:tc>
        <w:tc>
          <w:tcPr>
            <w:tcW w:w="3261" w:type="dxa"/>
          </w:tcPr>
          <w:p w:rsidR="00F460CD" w:rsidRPr="00F460CD" w:rsidRDefault="00F460CD" w:rsidP="00F460CD">
            <w:pPr>
              <w:suppressAutoHyphens/>
              <w:spacing w:line="276" w:lineRule="auto"/>
              <w:jc w:val="both"/>
              <w:rPr>
                <w:bCs/>
              </w:rPr>
            </w:pPr>
            <w:r w:rsidRPr="00F460CD">
              <w:rPr>
                <w:bCs/>
              </w:rPr>
              <w:t>– читать топографические карты и планы по условным знакам;</w:t>
            </w:r>
          </w:p>
          <w:p w:rsidR="00F460CD" w:rsidRPr="00F460CD" w:rsidRDefault="00F460CD" w:rsidP="00F460CD">
            <w:pPr>
              <w:suppressAutoHyphens/>
              <w:spacing w:line="276" w:lineRule="auto"/>
              <w:jc w:val="both"/>
              <w:rPr>
                <w:bCs/>
              </w:rPr>
            </w:pPr>
            <w:r w:rsidRPr="00F460CD">
              <w:rPr>
                <w:bCs/>
              </w:rPr>
              <w:t>– определять географические координаты листа карты заданного масштаба по ее номенклатуре;</w:t>
            </w:r>
          </w:p>
          <w:p w:rsidR="00F460CD" w:rsidRPr="00F460CD" w:rsidRDefault="00F460CD" w:rsidP="00F460CD">
            <w:pPr>
              <w:suppressAutoHyphens/>
              <w:spacing w:line="276" w:lineRule="auto"/>
              <w:jc w:val="both"/>
              <w:rPr>
                <w:bCs/>
              </w:rPr>
            </w:pPr>
            <w:r w:rsidRPr="00F460CD">
              <w:rPr>
                <w:bCs/>
              </w:rPr>
              <w:t xml:space="preserve">– определять по карте истинные азимуты и дирекционные углы заданных направлений; </w:t>
            </w:r>
          </w:p>
          <w:p w:rsidR="00F460CD" w:rsidRPr="00F460CD" w:rsidRDefault="00F460CD" w:rsidP="00F460CD">
            <w:pPr>
              <w:suppressAutoHyphens/>
              <w:spacing w:line="276" w:lineRule="auto"/>
              <w:jc w:val="both"/>
              <w:rPr>
                <w:bCs/>
              </w:rPr>
            </w:pPr>
            <w:r w:rsidRPr="00F460CD">
              <w:rPr>
                <w:bCs/>
              </w:rPr>
              <w:t>– рисовать рельеф местности по пикетам;</w:t>
            </w:r>
          </w:p>
          <w:p w:rsidR="00F460CD" w:rsidRPr="00F460CD" w:rsidRDefault="00F460CD" w:rsidP="00F460CD">
            <w:pPr>
              <w:suppressAutoHyphens/>
              <w:spacing w:line="276" w:lineRule="auto"/>
              <w:jc w:val="both"/>
            </w:pPr>
            <w:r w:rsidRPr="00F460CD">
              <w:t>– решать прямую и обратную геодезические задачи.</w:t>
            </w:r>
          </w:p>
        </w:tc>
        <w:tc>
          <w:tcPr>
            <w:tcW w:w="4178" w:type="dxa"/>
          </w:tcPr>
          <w:p w:rsidR="00F460CD" w:rsidRPr="00F460CD" w:rsidRDefault="00F460CD" w:rsidP="00F460CD">
            <w:pPr>
              <w:suppressAutoHyphens/>
              <w:spacing w:line="276" w:lineRule="auto"/>
              <w:jc w:val="both"/>
              <w:rPr>
                <w:bCs/>
              </w:rPr>
            </w:pPr>
            <w:r w:rsidRPr="00F460CD">
              <w:rPr>
                <w:rFonts w:ascii="Calibri" w:hAnsi="Calibri"/>
                <w:bCs/>
                <w:sz w:val="20"/>
                <w:szCs w:val="20"/>
              </w:rPr>
              <w:t xml:space="preserve"> </w:t>
            </w:r>
            <w:r w:rsidRPr="00F460CD">
              <w:rPr>
                <w:bCs/>
              </w:rPr>
              <w:t>– понятие о форме и размерах Земли. Системы координат, применяемые в геодезии: географическая, прямоугольная, полярная. Системы высот точек земной поверхности.</w:t>
            </w:r>
          </w:p>
          <w:p w:rsidR="00F460CD" w:rsidRPr="00F460CD" w:rsidRDefault="00F460CD" w:rsidP="00F460CD">
            <w:pPr>
              <w:suppressAutoHyphens/>
              <w:spacing w:line="276" w:lineRule="auto"/>
              <w:jc w:val="both"/>
              <w:rPr>
                <w:bCs/>
              </w:rPr>
            </w:pPr>
            <w:r w:rsidRPr="00F460CD">
              <w:rPr>
                <w:bCs/>
              </w:rPr>
              <w:t>– Государственные системы координат. Государственная система высот.</w:t>
            </w:r>
          </w:p>
          <w:p w:rsidR="00F460CD" w:rsidRPr="00F460CD" w:rsidRDefault="00F460CD" w:rsidP="00F460CD">
            <w:pPr>
              <w:suppressAutoHyphens/>
              <w:spacing w:line="276" w:lineRule="auto"/>
              <w:jc w:val="both"/>
              <w:rPr>
                <w:bCs/>
              </w:rPr>
            </w:pPr>
            <w:r w:rsidRPr="00F460CD">
              <w:rPr>
                <w:bCs/>
              </w:rPr>
              <w:t>–  картографические проекции. Проекция Гаусса – Крюгера.</w:t>
            </w:r>
          </w:p>
          <w:p w:rsidR="00F460CD" w:rsidRPr="00F460CD" w:rsidRDefault="00F460CD" w:rsidP="00F460CD">
            <w:pPr>
              <w:suppressAutoHyphens/>
              <w:spacing w:line="276" w:lineRule="auto"/>
              <w:jc w:val="both"/>
            </w:pPr>
            <w:r w:rsidRPr="00F460CD">
              <w:rPr>
                <w:bCs/>
              </w:rPr>
              <w:t>– классификация карт:</w:t>
            </w:r>
            <w:r w:rsidRPr="00F460CD">
              <w:t xml:space="preserve"> топографические карты и планы; специальные карты и планы; тематические карты и планы; иные карты и планы.</w:t>
            </w:r>
          </w:p>
          <w:p w:rsidR="00F460CD" w:rsidRPr="00F460CD" w:rsidRDefault="00F460CD" w:rsidP="00F460CD">
            <w:pPr>
              <w:suppressAutoHyphens/>
              <w:spacing w:line="276" w:lineRule="auto"/>
              <w:jc w:val="both"/>
              <w:rPr>
                <w:bCs/>
              </w:rPr>
            </w:pPr>
            <w:r w:rsidRPr="00F460CD">
              <w:rPr>
                <w:bCs/>
              </w:rPr>
              <w:t>– условные знаки и их классификация.</w:t>
            </w:r>
          </w:p>
          <w:p w:rsidR="00F460CD" w:rsidRPr="00F460CD" w:rsidRDefault="00F460CD" w:rsidP="00F460CD">
            <w:pPr>
              <w:suppressAutoHyphens/>
              <w:spacing w:line="276" w:lineRule="auto"/>
              <w:jc w:val="both"/>
            </w:pPr>
            <w:r w:rsidRPr="00F460CD">
              <w:t>– прямая и обратная геодезические задачи</w:t>
            </w:r>
          </w:p>
          <w:p w:rsidR="00F460CD" w:rsidRPr="00F460CD" w:rsidRDefault="00F460CD" w:rsidP="00F460CD">
            <w:pPr>
              <w:suppressAutoHyphens/>
              <w:spacing w:line="276" w:lineRule="auto"/>
              <w:jc w:val="both"/>
            </w:pPr>
            <w:r w:rsidRPr="00F460CD">
              <w:rPr>
                <w:color w:val="000000"/>
              </w:rPr>
              <w:t>– федеральные и ведомственные фонды пространственных данных</w:t>
            </w:r>
          </w:p>
        </w:tc>
      </w:tr>
    </w:tbl>
    <w:p w:rsidR="00F460CD" w:rsidRPr="00F460CD" w:rsidRDefault="00F460CD" w:rsidP="00F460CD">
      <w:pPr>
        <w:suppressAutoHyphens/>
        <w:ind w:firstLine="709"/>
        <w:jc w:val="both"/>
      </w:pPr>
    </w:p>
    <w:p w:rsidR="00A00D35" w:rsidRDefault="00A00D35" w:rsidP="00F460CD">
      <w:pPr>
        <w:suppressAutoHyphens/>
        <w:spacing w:after="200" w:line="276" w:lineRule="auto"/>
        <w:jc w:val="center"/>
      </w:pPr>
    </w:p>
    <w:p w:rsidR="00A00D35" w:rsidRDefault="00A00D35" w:rsidP="00F460CD">
      <w:pPr>
        <w:suppressAutoHyphens/>
        <w:spacing w:after="200" w:line="276" w:lineRule="auto"/>
        <w:jc w:val="center"/>
      </w:pPr>
    </w:p>
    <w:p w:rsidR="00A00D35" w:rsidRDefault="00A00D35" w:rsidP="00F460CD">
      <w:pPr>
        <w:suppressAutoHyphens/>
        <w:spacing w:after="200" w:line="276" w:lineRule="auto"/>
        <w:jc w:val="center"/>
      </w:pPr>
    </w:p>
    <w:p w:rsidR="00F460CD" w:rsidRPr="00F460CD" w:rsidRDefault="00F460CD" w:rsidP="00F460CD">
      <w:pPr>
        <w:suppressAutoHyphens/>
        <w:spacing w:after="200" w:line="276" w:lineRule="auto"/>
        <w:jc w:val="center"/>
      </w:pPr>
      <w:r w:rsidRPr="00F460CD">
        <w:lastRenderedPageBreak/>
        <w:t>2. СТРУКТУРА И СОДЕРЖАНИЕ УЧЕБНОЙ ДИСЦИПЛИНЫ</w:t>
      </w:r>
    </w:p>
    <w:p w:rsidR="00F460CD" w:rsidRPr="00F460CD" w:rsidRDefault="00F460CD" w:rsidP="00F460CD">
      <w:pPr>
        <w:suppressAutoHyphens/>
        <w:spacing w:after="200" w:line="276" w:lineRule="auto"/>
        <w:ind w:firstLine="709"/>
      </w:pPr>
      <w:r w:rsidRPr="00F460CD">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6"/>
        <w:gridCol w:w="1827"/>
      </w:tblGrid>
      <w:tr w:rsidR="00F460CD" w:rsidRPr="00F460CD" w:rsidTr="00AF762F">
        <w:trPr>
          <w:trHeight w:val="490"/>
        </w:trPr>
        <w:tc>
          <w:tcPr>
            <w:tcW w:w="4073" w:type="pct"/>
            <w:vAlign w:val="center"/>
          </w:tcPr>
          <w:p w:rsidR="00F460CD" w:rsidRPr="00F460CD" w:rsidRDefault="00F460CD" w:rsidP="00F460CD">
            <w:pPr>
              <w:suppressAutoHyphens/>
              <w:spacing w:after="200" w:line="276" w:lineRule="auto"/>
            </w:pPr>
            <w:r w:rsidRPr="00F460CD">
              <w:t>Вид учебной работы</w:t>
            </w:r>
          </w:p>
        </w:tc>
        <w:tc>
          <w:tcPr>
            <w:tcW w:w="927" w:type="pct"/>
            <w:vAlign w:val="center"/>
          </w:tcPr>
          <w:p w:rsidR="00F460CD" w:rsidRPr="00F460CD" w:rsidRDefault="00F460CD" w:rsidP="00F460CD">
            <w:pPr>
              <w:suppressAutoHyphens/>
              <w:spacing w:after="200" w:line="276" w:lineRule="auto"/>
              <w:rPr>
                <w:iCs/>
              </w:rPr>
            </w:pPr>
            <w:r w:rsidRPr="00F460CD">
              <w:rPr>
                <w:iCs/>
              </w:rPr>
              <w:t>Объем часов</w:t>
            </w:r>
          </w:p>
        </w:tc>
      </w:tr>
      <w:tr w:rsidR="00F460CD" w:rsidRPr="00F460CD" w:rsidTr="00AF762F">
        <w:trPr>
          <w:trHeight w:val="490"/>
        </w:trPr>
        <w:tc>
          <w:tcPr>
            <w:tcW w:w="4073" w:type="pct"/>
            <w:vAlign w:val="center"/>
          </w:tcPr>
          <w:p w:rsidR="00F460CD" w:rsidRPr="00F460CD" w:rsidRDefault="00F460CD" w:rsidP="00F460CD">
            <w:pPr>
              <w:suppressAutoHyphens/>
              <w:spacing w:after="200" w:line="276" w:lineRule="auto"/>
            </w:pPr>
            <w:r w:rsidRPr="00F460CD">
              <w:t>Объем образовательной программы учебной дисциплины</w:t>
            </w:r>
          </w:p>
        </w:tc>
        <w:tc>
          <w:tcPr>
            <w:tcW w:w="927" w:type="pct"/>
            <w:vAlign w:val="center"/>
          </w:tcPr>
          <w:p w:rsidR="00F460CD" w:rsidRPr="00F460CD" w:rsidRDefault="00246FC8" w:rsidP="00F460CD">
            <w:pPr>
              <w:suppressAutoHyphens/>
              <w:spacing w:after="200" w:line="276" w:lineRule="auto"/>
              <w:jc w:val="center"/>
              <w:rPr>
                <w:iCs/>
              </w:rPr>
            </w:pPr>
            <w:r>
              <w:rPr>
                <w:iCs/>
              </w:rPr>
              <w:t>86</w:t>
            </w:r>
          </w:p>
        </w:tc>
      </w:tr>
      <w:tr w:rsidR="00F460CD" w:rsidRPr="00F460CD" w:rsidTr="00AF762F">
        <w:trPr>
          <w:trHeight w:val="490"/>
        </w:trPr>
        <w:tc>
          <w:tcPr>
            <w:tcW w:w="4073" w:type="pct"/>
            <w:vAlign w:val="center"/>
          </w:tcPr>
          <w:p w:rsidR="00F460CD" w:rsidRPr="00F460CD" w:rsidRDefault="00F460CD" w:rsidP="00F460CD">
            <w:pPr>
              <w:suppressAutoHyphens/>
              <w:spacing w:after="200" w:line="276" w:lineRule="auto"/>
            </w:pPr>
            <w:r w:rsidRPr="00F460CD">
              <w:t>В т.ч. в форме практической подготовки</w:t>
            </w:r>
          </w:p>
        </w:tc>
        <w:tc>
          <w:tcPr>
            <w:tcW w:w="927" w:type="pct"/>
            <w:vAlign w:val="center"/>
          </w:tcPr>
          <w:p w:rsidR="00F460CD" w:rsidRPr="00F460CD" w:rsidRDefault="00F460CD" w:rsidP="00F460CD">
            <w:pPr>
              <w:suppressAutoHyphens/>
              <w:spacing w:after="200" w:line="276" w:lineRule="auto"/>
              <w:jc w:val="center"/>
              <w:rPr>
                <w:iCs/>
              </w:rPr>
            </w:pPr>
            <w:r w:rsidRPr="00F460CD">
              <w:rPr>
                <w:iCs/>
              </w:rPr>
              <w:t>4</w:t>
            </w:r>
            <w:r w:rsidR="0010369F">
              <w:rPr>
                <w:iCs/>
              </w:rPr>
              <w:t>6</w:t>
            </w:r>
          </w:p>
        </w:tc>
      </w:tr>
      <w:tr w:rsidR="00F460CD" w:rsidRPr="00F460CD" w:rsidTr="00AF762F">
        <w:trPr>
          <w:trHeight w:val="490"/>
        </w:trPr>
        <w:tc>
          <w:tcPr>
            <w:tcW w:w="5000" w:type="pct"/>
            <w:gridSpan w:val="2"/>
            <w:vAlign w:val="center"/>
          </w:tcPr>
          <w:p w:rsidR="00F460CD" w:rsidRPr="00F460CD" w:rsidRDefault="00F460CD" w:rsidP="00F460CD">
            <w:pPr>
              <w:suppressAutoHyphens/>
              <w:spacing w:after="200" w:line="276" w:lineRule="auto"/>
              <w:rPr>
                <w:iCs/>
              </w:rPr>
            </w:pPr>
            <w:r w:rsidRPr="00F460CD">
              <w:t>в т. ч.:</w:t>
            </w:r>
          </w:p>
        </w:tc>
      </w:tr>
      <w:tr w:rsidR="00F460CD" w:rsidRPr="00F460CD" w:rsidTr="00AF762F">
        <w:trPr>
          <w:trHeight w:val="490"/>
        </w:trPr>
        <w:tc>
          <w:tcPr>
            <w:tcW w:w="4073" w:type="pct"/>
            <w:vAlign w:val="center"/>
          </w:tcPr>
          <w:p w:rsidR="00F460CD" w:rsidRPr="00F460CD" w:rsidRDefault="00F460CD" w:rsidP="00F460CD">
            <w:pPr>
              <w:suppressAutoHyphens/>
              <w:spacing w:after="200" w:line="276" w:lineRule="auto"/>
            </w:pPr>
            <w:r w:rsidRPr="00F460CD">
              <w:t>теоретическое обучение</w:t>
            </w:r>
          </w:p>
        </w:tc>
        <w:tc>
          <w:tcPr>
            <w:tcW w:w="927" w:type="pct"/>
            <w:vAlign w:val="center"/>
          </w:tcPr>
          <w:p w:rsidR="00F460CD" w:rsidRPr="00F460CD" w:rsidRDefault="00F460CD" w:rsidP="00F460CD">
            <w:pPr>
              <w:suppressAutoHyphens/>
              <w:spacing w:after="200" w:line="276" w:lineRule="auto"/>
              <w:jc w:val="center"/>
              <w:rPr>
                <w:iCs/>
              </w:rPr>
            </w:pPr>
            <w:r w:rsidRPr="00F460CD">
              <w:rPr>
                <w:iCs/>
              </w:rPr>
              <w:t>34</w:t>
            </w:r>
          </w:p>
        </w:tc>
      </w:tr>
      <w:tr w:rsidR="00F460CD" w:rsidRPr="00F460CD" w:rsidTr="00AF762F">
        <w:trPr>
          <w:trHeight w:val="490"/>
        </w:trPr>
        <w:tc>
          <w:tcPr>
            <w:tcW w:w="4073" w:type="pct"/>
            <w:vAlign w:val="center"/>
          </w:tcPr>
          <w:p w:rsidR="00F460CD" w:rsidRPr="00F460CD" w:rsidRDefault="00F460CD" w:rsidP="00F460CD">
            <w:pPr>
              <w:suppressAutoHyphens/>
              <w:spacing w:after="200" w:line="276" w:lineRule="auto"/>
            </w:pPr>
            <w:r w:rsidRPr="00F460CD">
              <w:t xml:space="preserve">практические занятия </w:t>
            </w:r>
          </w:p>
        </w:tc>
        <w:tc>
          <w:tcPr>
            <w:tcW w:w="927" w:type="pct"/>
            <w:vAlign w:val="center"/>
          </w:tcPr>
          <w:p w:rsidR="00F460CD" w:rsidRPr="00F460CD" w:rsidRDefault="00F460CD" w:rsidP="00F460CD">
            <w:pPr>
              <w:suppressAutoHyphens/>
              <w:spacing w:after="200" w:line="276" w:lineRule="auto"/>
              <w:jc w:val="center"/>
              <w:rPr>
                <w:iCs/>
              </w:rPr>
            </w:pPr>
            <w:r w:rsidRPr="00F460CD">
              <w:rPr>
                <w:iCs/>
              </w:rPr>
              <w:t>4</w:t>
            </w:r>
            <w:r w:rsidR="0010369F">
              <w:rPr>
                <w:iCs/>
              </w:rPr>
              <w:t>6</w:t>
            </w:r>
          </w:p>
        </w:tc>
      </w:tr>
      <w:tr w:rsidR="00F460CD" w:rsidRPr="00F460CD" w:rsidTr="00AF762F">
        <w:trPr>
          <w:trHeight w:val="490"/>
        </w:trPr>
        <w:tc>
          <w:tcPr>
            <w:tcW w:w="4073" w:type="pct"/>
            <w:vAlign w:val="center"/>
          </w:tcPr>
          <w:p w:rsidR="00F460CD" w:rsidRPr="00F460CD" w:rsidRDefault="00F460CD" w:rsidP="00910E01">
            <w:pPr>
              <w:suppressAutoHyphens/>
              <w:spacing w:after="200" w:line="276" w:lineRule="auto"/>
            </w:pPr>
            <w:r w:rsidRPr="00F460CD">
              <w:t xml:space="preserve">Самостоятельная работа </w:t>
            </w:r>
          </w:p>
        </w:tc>
        <w:tc>
          <w:tcPr>
            <w:tcW w:w="927" w:type="pct"/>
            <w:vAlign w:val="center"/>
          </w:tcPr>
          <w:p w:rsidR="00F460CD" w:rsidRPr="00F460CD" w:rsidRDefault="00F460CD" w:rsidP="00F460CD">
            <w:pPr>
              <w:suppressAutoHyphens/>
              <w:spacing w:after="200" w:line="276" w:lineRule="auto"/>
              <w:jc w:val="center"/>
              <w:rPr>
                <w:iCs/>
              </w:rPr>
            </w:pPr>
            <w:r w:rsidRPr="00F460CD">
              <w:rPr>
                <w:iCs/>
              </w:rPr>
              <w:t>-</w:t>
            </w:r>
          </w:p>
        </w:tc>
      </w:tr>
      <w:tr w:rsidR="00F460CD" w:rsidRPr="00F460CD" w:rsidTr="00AF762F">
        <w:trPr>
          <w:trHeight w:val="490"/>
        </w:trPr>
        <w:tc>
          <w:tcPr>
            <w:tcW w:w="4073" w:type="pct"/>
            <w:vAlign w:val="center"/>
          </w:tcPr>
          <w:p w:rsidR="00F460CD" w:rsidRPr="00F460CD" w:rsidRDefault="00F460CD" w:rsidP="00F460CD">
            <w:pPr>
              <w:suppressAutoHyphens/>
              <w:spacing w:after="200" w:line="276" w:lineRule="auto"/>
            </w:pPr>
            <w:r w:rsidRPr="00F460CD">
              <w:rPr>
                <w:iCs/>
              </w:rPr>
              <w:t>Промежуточная аттестация</w:t>
            </w:r>
            <w:r w:rsidR="0010369F">
              <w:rPr>
                <w:iCs/>
              </w:rPr>
              <w:t>: экзамен в 3 семестре</w:t>
            </w:r>
          </w:p>
        </w:tc>
        <w:tc>
          <w:tcPr>
            <w:tcW w:w="927" w:type="pct"/>
            <w:vAlign w:val="center"/>
          </w:tcPr>
          <w:p w:rsidR="00F460CD" w:rsidRPr="00F460CD" w:rsidRDefault="00246FC8" w:rsidP="00F460CD">
            <w:pPr>
              <w:suppressAutoHyphens/>
              <w:spacing w:after="200" w:line="276" w:lineRule="auto"/>
              <w:jc w:val="center"/>
              <w:rPr>
                <w:iCs/>
              </w:rPr>
            </w:pPr>
            <w:r>
              <w:rPr>
                <w:iCs/>
              </w:rPr>
              <w:t>6</w:t>
            </w:r>
          </w:p>
        </w:tc>
      </w:tr>
    </w:tbl>
    <w:p w:rsidR="00F460CD" w:rsidRPr="00F460CD" w:rsidRDefault="00F460CD" w:rsidP="00F460CD">
      <w:pPr>
        <w:spacing w:after="200" w:line="276" w:lineRule="auto"/>
        <w:rPr>
          <w:sz w:val="22"/>
          <w:szCs w:val="22"/>
        </w:rPr>
        <w:sectPr w:rsidR="00F460CD" w:rsidRPr="00F460CD" w:rsidSect="00DB1A9C">
          <w:footerReference w:type="even" r:id="rId9"/>
          <w:pgSz w:w="11906" w:h="16838"/>
          <w:pgMar w:top="1134" w:right="851" w:bottom="1134" w:left="1418" w:header="708" w:footer="708" w:gutter="0"/>
          <w:cols w:space="720"/>
          <w:titlePg/>
          <w:docGrid w:linePitch="326"/>
        </w:sectPr>
      </w:pPr>
    </w:p>
    <w:p w:rsidR="00F460CD" w:rsidRPr="00F460CD" w:rsidRDefault="00F460CD" w:rsidP="00F460CD">
      <w:pPr>
        <w:spacing w:after="200" w:line="480" w:lineRule="auto"/>
        <w:ind w:firstLine="709"/>
        <w:rPr>
          <w:bCs/>
        </w:rPr>
      </w:pPr>
      <w:r w:rsidRPr="00F460CD">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2"/>
        <w:gridCol w:w="8719"/>
        <w:gridCol w:w="2141"/>
        <w:gridCol w:w="1908"/>
      </w:tblGrid>
      <w:tr w:rsidR="00F460CD" w:rsidRPr="00F460CD" w:rsidTr="00AF762F">
        <w:trPr>
          <w:trHeight w:val="20"/>
        </w:trPr>
        <w:tc>
          <w:tcPr>
            <w:tcW w:w="724" w:type="pct"/>
          </w:tcPr>
          <w:p w:rsidR="00F460CD" w:rsidRPr="00F460CD" w:rsidRDefault="00F460CD" w:rsidP="00F460CD">
            <w:pPr>
              <w:suppressAutoHyphens/>
              <w:jc w:val="center"/>
              <w:rPr>
                <w:bCs/>
                <w:sz w:val="22"/>
                <w:szCs w:val="22"/>
              </w:rPr>
            </w:pPr>
            <w:r w:rsidRPr="00F460CD">
              <w:rPr>
                <w:bCs/>
                <w:sz w:val="22"/>
                <w:szCs w:val="22"/>
              </w:rPr>
              <w:t>Наименование разделов и тем</w:t>
            </w:r>
          </w:p>
        </w:tc>
        <w:tc>
          <w:tcPr>
            <w:tcW w:w="2920" w:type="pct"/>
          </w:tcPr>
          <w:p w:rsidR="00F460CD" w:rsidRPr="00F460CD" w:rsidRDefault="00F460CD" w:rsidP="00F460CD">
            <w:pPr>
              <w:suppressAutoHyphens/>
              <w:jc w:val="center"/>
              <w:rPr>
                <w:bCs/>
                <w:sz w:val="22"/>
                <w:szCs w:val="22"/>
              </w:rPr>
            </w:pPr>
            <w:r w:rsidRPr="00F460CD">
              <w:rPr>
                <w:bCs/>
                <w:sz w:val="22"/>
                <w:szCs w:val="22"/>
              </w:rPr>
              <w:t>Содержание учебного материала и формы организации деятельности обучающихся</w:t>
            </w:r>
          </w:p>
        </w:tc>
        <w:tc>
          <w:tcPr>
            <w:tcW w:w="717" w:type="pct"/>
          </w:tcPr>
          <w:p w:rsidR="00F460CD" w:rsidRPr="00F460CD" w:rsidRDefault="00F460CD" w:rsidP="00F460CD">
            <w:pPr>
              <w:suppressAutoHyphens/>
              <w:jc w:val="center"/>
              <w:rPr>
                <w:bCs/>
                <w:sz w:val="22"/>
                <w:szCs w:val="22"/>
              </w:rPr>
            </w:pPr>
            <w:r w:rsidRPr="00F460CD">
              <w:rPr>
                <w:bCs/>
                <w:sz w:val="22"/>
                <w:szCs w:val="22"/>
              </w:rPr>
              <w:t xml:space="preserve">Объем, ак. ч / </w:t>
            </w:r>
            <w:r w:rsidRPr="00F460CD">
              <w:rPr>
                <w:bCs/>
                <w:sz w:val="22"/>
                <w:szCs w:val="22"/>
              </w:rPr>
              <w:br/>
              <w:t xml:space="preserve">в том числе </w:t>
            </w:r>
            <w:r w:rsidRPr="00F460CD">
              <w:rPr>
                <w:bCs/>
                <w:sz w:val="22"/>
                <w:szCs w:val="22"/>
              </w:rPr>
              <w:br/>
              <w:t>в форме практической подготовки, ак. ч</w:t>
            </w:r>
          </w:p>
        </w:tc>
        <w:tc>
          <w:tcPr>
            <w:tcW w:w="639" w:type="pct"/>
          </w:tcPr>
          <w:p w:rsidR="00F460CD" w:rsidRPr="00F460CD" w:rsidRDefault="00F460CD" w:rsidP="002F2C2C">
            <w:pPr>
              <w:jc w:val="center"/>
              <w:rPr>
                <w:bCs/>
                <w:sz w:val="22"/>
                <w:szCs w:val="22"/>
              </w:rPr>
            </w:pPr>
            <w:r w:rsidRPr="00F460CD">
              <w:rPr>
                <w:bCs/>
                <w:sz w:val="22"/>
                <w:szCs w:val="22"/>
              </w:rPr>
              <w:t>Коды компетенций и личностных результатов, формированию которых способствует элемент программы</w:t>
            </w:r>
          </w:p>
        </w:tc>
      </w:tr>
      <w:tr w:rsidR="00F460CD" w:rsidRPr="00F460CD" w:rsidTr="00AF762F">
        <w:trPr>
          <w:trHeight w:val="20"/>
        </w:trPr>
        <w:tc>
          <w:tcPr>
            <w:tcW w:w="724" w:type="pct"/>
          </w:tcPr>
          <w:p w:rsidR="00F460CD" w:rsidRPr="00F460CD" w:rsidRDefault="00F460CD" w:rsidP="00F460CD">
            <w:pPr>
              <w:jc w:val="center"/>
              <w:rPr>
                <w:bCs/>
                <w:sz w:val="22"/>
                <w:szCs w:val="22"/>
              </w:rPr>
            </w:pPr>
            <w:r w:rsidRPr="00F460CD">
              <w:rPr>
                <w:bCs/>
                <w:sz w:val="22"/>
                <w:szCs w:val="22"/>
              </w:rPr>
              <w:t>1</w:t>
            </w:r>
          </w:p>
        </w:tc>
        <w:tc>
          <w:tcPr>
            <w:tcW w:w="2920" w:type="pct"/>
          </w:tcPr>
          <w:p w:rsidR="00F460CD" w:rsidRPr="00F460CD" w:rsidRDefault="00F460CD" w:rsidP="00F460CD">
            <w:pPr>
              <w:jc w:val="center"/>
              <w:rPr>
                <w:bCs/>
                <w:sz w:val="22"/>
                <w:szCs w:val="22"/>
              </w:rPr>
            </w:pPr>
            <w:r w:rsidRPr="00F460CD">
              <w:rPr>
                <w:bCs/>
                <w:sz w:val="22"/>
                <w:szCs w:val="22"/>
              </w:rPr>
              <w:t>2</w:t>
            </w:r>
          </w:p>
        </w:tc>
        <w:tc>
          <w:tcPr>
            <w:tcW w:w="717" w:type="pct"/>
          </w:tcPr>
          <w:p w:rsidR="00F460CD" w:rsidRPr="00F460CD" w:rsidRDefault="00F460CD" w:rsidP="00F460CD">
            <w:pPr>
              <w:jc w:val="center"/>
              <w:rPr>
                <w:bCs/>
                <w:sz w:val="22"/>
                <w:szCs w:val="22"/>
              </w:rPr>
            </w:pPr>
            <w:r w:rsidRPr="00F460CD">
              <w:rPr>
                <w:bCs/>
                <w:sz w:val="22"/>
                <w:szCs w:val="22"/>
              </w:rPr>
              <w:t>3</w:t>
            </w:r>
          </w:p>
        </w:tc>
        <w:tc>
          <w:tcPr>
            <w:tcW w:w="639" w:type="pct"/>
          </w:tcPr>
          <w:p w:rsidR="00F460CD" w:rsidRPr="00F460CD" w:rsidRDefault="00F460CD" w:rsidP="00F460CD">
            <w:pPr>
              <w:jc w:val="center"/>
              <w:rPr>
                <w:bCs/>
                <w:sz w:val="22"/>
                <w:szCs w:val="22"/>
              </w:rPr>
            </w:pPr>
            <w:r w:rsidRPr="00F460CD">
              <w:rPr>
                <w:bCs/>
                <w:sz w:val="22"/>
                <w:szCs w:val="22"/>
              </w:rPr>
              <w:t>4</w:t>
            </w:r>
          </w:p>
        </w:tc>
      </w:tr>
      <w:tr w:rsidR="00F460CD" w:rsidRPr="00F460CD" w:rsidTr="00AF762F">
        <w:trPr>
          <w:trHeight w:val="293"/>
        </w:trPr>
        <w:tc>
          <w:tcPr>
            <w:tcW w:w="724" w:type="pct"/>
            <w:vMerge w:val="restart"/>
          </w:tcPr>
          <w:p w:rsidR="00F460CD" w:rsidRPr="00F460CD" w:rsidRDefault="00F460CD" w:rsidP="00F460CD">
            <w:pPr>
              <w:jc w:val="center"/>
              <w:rPr>
                <w:bCs/>
                <w:sz w:val="22"/>
                <w:szCs w:val="22"/>
              </w:rPr>
            </w:pPr>
            <w:r w:rsidRPr="00F460CD">
              <w:rPr>
                <w:bCs/>
                <w:sz w:val="22"/>
                <w:szCs w:val="22"/>
              </w:rPr>
              <w:t>Тема 1.</w:t>
            </w:r>
          </w:p>
          <w:p w:rsidR="00F460CD" w:rsidRPr="00F460CD" w:rsidRDefault="00F460CD" w:rsidP="00F460CD">
            <w:pPr>
              <w:jc w:val="center"/>
              <w:rPr>
                <w:bCs/>
                <w:sz w:val="22"/>
                <w:szCs w:val="22"/>
              </w:rPr>
            </w:pPr>
            <w:r w:rsidRPr="00F460CD">
              <w:rPr>
                <w:bCs/>
                <w:sz w:val="22"/>
                <w:szCs w:val="22"/>
              </w:rPr>
              <w:t>Введение</w:t>
            </w:r>
          </w:p>
        </w:tc>
        <w:tc>
          <w:tcPr>
            <w:tcW w:w="2920" w:type="pct"/>
          </w:tcPr>
          <w:p w:rsidR="00F460CD" w:rsidRPr="00F460CD" w:rsidRDefault="00F460CD" w:rsidP="00F460CD">
            <w:pPr>
              <w:rPr>
                <w:bCs/>
                <w:sz w:val="22"/>
                <w:szCs w:val="22"/>
              </w:rPr>
            </w:pPr>
            <w:r w:rsidRPr="00F460CD">
              <w:rPr>
                <w:bCs/>
                <w:sz w:val="22"/>
                <w:szCs w:val="22"/>
              </w:rPr>
              <w:t>Содержание учебного материала</w:t>
            </w:r>
          </w:p>
        </w:tc>
        <w:tc>
          <w:tcPr>
            <w:tcW w:w="717" w:type="pct"/>
            <w:vMerge w:val="restart"/>
            <w:vAlign w:val="center"/>
          </w:tcPr>
          <w:p w:rsidR="00F460CD" w:rsidRPr="00F460CD" w:rsidRDefault="00F460CD" w:rsidP="00F460CD">
            <w:pPr>
              <w:suppressAutoHyphens/>
              <w:jc w:val="center"/>
              <w:rPr>
                <w:bCs/>
                <w:sz w:val="22"/>
                <w:szCs w:val="22"/>
              </w:rPr>
            </w:pPr>
            <w:r w:rsidRPr="00F460CD">
              <w:rPr>
                <w:sz w:val="22"/>
                <w:szCs w:val="22"/>
              </w:rPr>
              <w:t>12</w:t>
            </w:r>
          </w:p>
        </w:tc>
        <w:tc>
          <w:tcPr>
            <w:tcW w:w="639" w:type="pct"/>
            <w:vMerge w:val="restart"/>
            <w:vAlign w:val="center"/>
          </w:tcPr>
          <w:p w:rsidR="00F460CD" w:rsidRPr="00F460CD" w:rsidRDefault="00F460CD" w:rsidP="00F460CD">
            <w:pPr>
              <w:jc w:val="center"/>
              <w:rPr>
                <w:iCs/>
                <w:sz w:val="22"/>
                <w:szCs w:val="22"/>
              </w:rPr>
            </w:pPr>
            <w:r w:rsidRPr="00F460CD">
              <w:rPr>
                <w:iCs/>
                <w:sz w:val="22"/>
                <w:szCs w:val="22"/>
              </w:rPr>
              <w:t>ПК 1.1-ПК 1.6,</w:t>
            </w:r>
          </w:p>
          <w:p w:rsidR="00F460CD" w:rsidRPr="00F460CD" w:rsidRDefault="00F460CD" w:rsidP="00F460CD">
            <w:pPr>
              <w:suppressAutoHyphens/>
              <w:jc w:val="center"/>
              <w:rPr>
                <w:iCs/>
                <w:sz w:val="22"/>
                <w:szCs w:val="22"/>
              </w:rPr>
            </w:pPr>
            <w:r w:rsidRPr="00F460CD">
              <w:rPr>
                <w:iCs/>
                <w:sz w:val="22"/>
                <w:szCs w:val="22"/>
              </w:rPr>
              <w:t>ОК 01, ОК 02</w:t>
            </w:r>
          </w:p>
          <w:p w:rsidR="00F460CD" w:rsidRPr="00F460CD" w:rsidRDefault="00F460CD" w:rsidP="00F460CD">
            <w:pPr>
              <w:jc w:val="center"/>
              <w:rPr>
                <w:iCs/>
                <w:sz w:val="22"/>
                <w:szCs w:val="22"/>
              </w:rPr>
            </w:pPr>
            <w:r w:rsidRPr="00F460CD">
              <w:rPr>
                <w:iCs/>
                <w:sz w:val="22"/>
                <w:szCs w:val="22"/>
              </w:rPr>
              <w:t>ОК 03</w:t>
            </w:r>
          </w:p>
          <w:p w:rsidR="00F460CD" w:rsidRPr="00F460CD" w:rsidRDefault="00F460CD" w:rsidP="00F460CD">
            <w:pPr>
              <w:jc w:val="center"/>
              <w:rPr>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bCs/>
                <w:sz w:val="22"/>
                <w:szCs w:val="22"/>
              </w:rPr>
            </w:pPr>
            <w:r w:rsidRPr="00F460CD">
              <w:rPr>
                <w:bCs/>
                <w:sz w:val="22"/>
                <w:szCs w:val="22"/>
              </w:rPr>
              <w:t>1. Предмет и задачи геодезии и картографии. Основные понятия: геодезия, картография, пространственные объекты, пространственные данные, масштаб, система координат, карта и др.</w:t>
            </w:r>
          </w:p>
        </w:tc>
        <w:tc>
          <w:tcPr>
            <w:tcW w:w="717" w:type="pct"/>
            <w:vMerge/>
            <w:vAlign w:val="center"/>
          </w:tcPr>
          <w:p w:rsidR="00F460CD" w:rsidRPr="00F460CD" w:rsidRDefault="00F460CD" w:rsidP="00F460CD">
            <w:pPr>
              <w:suppressAutoHyphens/>
              <w:jc w:val="both"/>
              <w:rPr>
                <w:bCs/>
                <w:sz w:val="22"/>
                <w:szCs w:val="22"/>
              </w:rPr>
            </w:pPr>
          </w:p>
        </w:tc>
        <w:tc>
          <w:tcPr>
            <w:tcW w:w="639" w:type="pct"/>
            <w:vMerge/>
          </w:tcPr>
          <w:p w:rsidR="00F460CD" w:rsidRPr="00F460CD" w:rsidRDefault="00F460CD" w:rsidP="00F460CD">
            <w:pPr>
              <w:rPr>
                <w:bCs/>
                <w:iCs/>
                <w:sz w:val="22"/>
                <w:szCs w:val="22"/>
              </w:rPr>
            </w:pPr>
          </w:p>
        </w:tc>
      </w:tr>
      <w:tr w:rsidR="00F460CD" w:rsidRPr="00F460CD" w:rsidTr="00AF762F">
        <w:trPr>
          <w:trHeight w:val="39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bCs/>
                <w:sz w:val="22"/>
                <w:szCs w:val="22"/>
              </w:rPr>
            </w:pPr>
            <w:r w:rsidRPr="00F460CD">
              <w:rPr>
                <w:bCs/>
                <w:sz w:val="22"/>
                <w:szCs w:val="22"/>
              </w:rPr>
              <w:t xml:space="preserve">2. Геодезические и картографические работы. История развития геодезических и картографических работ в России. </w:t>
            </w:r>
          </w:p>
        </w:tc>
        <w:tc>
          <w:tcPr>
            <w:tcW w:w="717" w:type="pct"/>
            <w:vMerge/>
            <w:vAlign w:val="center"/>
          </w:tcPr>
          <w:p w:rsidR="00F460CD" w:rsidRPr="00F460CD" w:rsidRDefault="00F460CD" w:rsidP="00F460CD">
            <w:pPr>
              <w:suppressAutoHyphens/>
              <w:jc w:val="both"/>
              <w:rPr>
                <w:bCs/>
                <w:sz w:val="22"/>
                <w:szCs w:val="22"/>
              </w:rPr>
            </w:pPr>
          </w:p>
        </w:tc>
        <w:tc>
          <w:tcPr>
            <w:tcW w:w="639" w:type="pct"/>
            <w:vMerge/>
          </w:tcPr>
          <w:p w:rsidR="00F460CD" w:rsidRPr="00F460CD" w:rsidRDefault="00F460CD" w:rsidP="00F460CD">
            <w:pPr>
              <w:rPr>
                <w:bCs/>
                <w:iCs/>
                <w:sz w:val="22"/>
                <w:szCs w:val="22"/>
              </w:rPr>
            </w:pPr>
          </w:p>
        </w:tc>
      </w:tr>
      <w:tr w:rsidR="00F460CD" w:rsidRPr="00F460CD" w:rsidTr="00AF762F">
        <w:trPr>
          <w:trHeight w:val="39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bCs/>
                <w:sz w:val="22"/>
                <w:szCs w:val="22"/>
              </w:rPr>
            </w:pPr>
            <w:r w:rsidRPr="00F460CD">
              <w:rPr>
                <w:bCs/>
                <w:sz w:val="22"/>
                <w:szCs w:val="22"/>
              </w:rPr>
              <w:t>3. Научное и практическое значение геодезии и картографии. Роль геодезии и картографии в развитии цифровой экономики России.</w:t>
            </w:r>
          </w:p>
        </w:tc>
        <w:tc>
          <w:tcPr>
            <w:tcW w:w="717" w:type="pct"/>
            <w:vMerge/>
            <w:vAlign w:val="center"/>
          </w:tcPr>
          <w:p w:rsidR="00F460CD" w:rsidRPr="00F460CD" w:rsidRDefault="00F460CD" w:rsidP="00F460CD">
            <w:pPr>
              <w:suppressAutoHyphens/>
              <w:jc w:val="both"/>
              <w:rPr>
                <w:bCs/>
                <w:sz w:val="22"/>
                <w:szCs w:val="22"/>
              </w:rPr>
            </w:pPr>
          </w:p>
        </w:tc>
        <w:tc>
          <w:tcPr>
            <w:tcW w:w="639" w:type="pct"/>
            <w:vMerge/>
          </w:tcPr>
          <w:p w:rsidR="00F460CD" w:rsidRPr="00F460CD" w:rsidRDefault="00F460CD" w:rsidP="00F460CD">
            <w:pP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sz w:val="22"/>
                <w:szCs w:val="22"/>
              </w:rPr>
            </w:pPr>
            <w:r w:rsidRPr="00F460CD">
              <w:rPr>
                <w:bCs/>
                <w:sz w:val="22"/>
                <w:szCs w:val="22"/>
              </w:rPr>
              <w:t>В том числе практических и лабораторных занятий</w:t>
            </w:r>
          </w:p>
        </w:tc>
        <w:tc>
          <w:tcPr>
            <w:tcW w:w="717" w:type="pct"/>
            <w:vAlign w:val="center"/>
          </w:tcPr>
          <w:p w:rsidR="00F460CD" w:rsidRPr="00F460CD" w:rsidRDefault="00F460CD" w:rsidP="00F460CD">
            <w:pPr>
              <w:suppressAutoHyphens/>
              <w:jc w:val="center"/>
              <w:rPr>
                <w:sz w:val="22"/>
                <w:szCs w:val="22"/>
              </w:rPr>
            </w:pPr>
            <w:r w:rsidRPr="00F460CD">
              <w:rPr>
                <w:sz w:val="22"/>
                <w:szCs w:val="22"/>
              </w:rPr>
              <w:t>4</w:t>
            </w:r>
          </w:p>
        </w:tc>
        <w:tc>
          <w:tcPr>
            <w:tcW w:w="639" w:type="pct"/>
            <w:vMerge/>
          </w:tcPr>
          <w:p w:rsidR="00F460CD" w:rsidRPr="00F460CD" w:rsidRDefault="00F460CD" w:rsidP="00F460CD">
            <w:pPr>
              <w:rPr>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sz w:val="22"/>
                <w:szCs w:val="22"/>
              </w:rPr>
            </w:pPr>
            <w:r w:rsidRPr="00F460CD">
              <w:rPr>
                <w:sz w:val="22"/>
                <w:szCs w:val="22"/>
              </w:rPr>
              <w:t>Практическое занятие 1: «Выдающиеся ученые и их открытия в сфере геодезии и картографии»</w:t>
            </w:r>
          </w:p>
        </w:tc>
        <w:tc>
          <w:tcPr>
            <w:tcW w:w="717" w:type="pct"/>
            <w:vAlign w:val="center"/>
          </w:tcPr>
          <w:p w:rsidR="00F460CD" w:rsidRPr="00F460CD" w:rsidRDefault="00F460CD" w:rsidP="00F460CD">
            <w:pPr>
              <w:suppressAutoHyphens/>
              <w:jc w:val="center"/>
              <w:rPr>
                <w:sz w:val="22"/>
                <w:szCs w:val="22"/>
              </w:rPr>
            </w:pPr>
            <w:r w:rsidRPr="00F460CD">
              <w:rPr>
                <w:sz w:val="22"/>
                <w:szCs w:val="22"/>
              </w:rPr>
              <w:t>2</w:t>
            </w:r>
          </w:p>
        </w:tc>
        <w:tc>
          <w:tcPr>
            <w:tcW w:w="639" w:type="pct"/>
            <w:vMerge/>
          </w:tcPr>
          <w:p w:rsidR="00F460CD" w:rsidRPr="00F460CD" w:rsidRDefault="00F460CD" w:rsidP="00F460CD">
            <w:pPr>
              <w:rPr>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vAlign w:val="bottom"/>
          </w:tcPr>
          <w:p w:rsidR="00F460CD" w:rsidRPr="00F460CD" w:rsidRDefault="00F460CD" w:rsidP="00F460CD">
            <w:pPr>
              <w:rPr>
                <w:sz w:val="22"/>
                <w:szCs w:val="22"/>
              </w:rPr>
            </w:pPr>
            <w:r w:rsidRPr="00F460CD">
              <w:rPr>
                <w:sz w:val="22"/>
                <w:szCs w:val="22"/>
              </w:rPr>
              <w:t>Практическое занятие 2: «Практическое применение пространственных данных в экономике страны»</w:t>
            </w:r>
          </w:p>
        </w:tc>
        <w:tc>
          <w:tcPr>
            <w:tcW w:w="717" w:type="pct"/>
            <w:vAlign w:val="center"/>
          </w:tcPr>
          <w:p w:rsidR="00F460CD" w:rsidRPr="00F460CD" w:rsidRDefault="00F460CD" w:rsidP="00F460CD">
            <w:pPr>
              <w:suppressAutoHyphens/>
              <w:jc w:val="center"/>
              <w:rPr>
                <w:sz w:val="22"/>
                <w:szCs w:val="22"/>
              </w:rPr>
            </w:pPr>
            <w:r w:rsidRPr="00F460CD">
              <w:rPr>
                <w:sz w:val="22"/>
                <w:szCs w:val="22"/>
              </w:rPr>
              <w:t>2</w:t>
            </w:r>
          </w:p>
        </w:tc>
        <w:tc>
          <w:tcPr>
            <w:tcW w:w="639" w:type="pct"/>
            <w:vMerge/>
          </w:tcPr>
          <w:p w:rsidR="00F460CD" w:rsidRPr="00F460CD" w:rsidRDefault="00F460CD" w:rsidP="00F460CD">
            <w:pPr>
              <w:rPr>
                <w:iCs/>
                <w:sz w:val="22"/>
                <w:szCs w:val="22"/>
              </w:rPr>
            </w:pPr>
          </w:p>
        </w:tc>
      </w:tr>
      <w:tr w:rsidR="00F460CD" w:rsidRPr="00F460CD" w:rsidTr="00AF762F">
        <w:trPr>
          <w:trHeight w:val="20"/>
        </w:trPr>
        <w:tc>
          <w:tcPr>
            <w:tcW w:w="724" w:type="pct"/>
            <w:vMerge w:val="restart"/>
          </w:tcPr>
          <w:p w:rsidR="00F460CD" w:rsidRPr="00F460CD" w:rsidRDefault="00F460CD" w:rsidP="00F460CD">
            <w:pPr>
              <w:jc w:val="center"/>
              <w:rPr>
                <w:bCs/>
                <w:sz w:val="22"/>
                <w:szCs w:val="22"/>
              </w:rPr>
            </w:pPr>
            <w:r w:rsidRPr="00F460CD">
              <w:rPr>
                <w:bCs/>
                <w:sz w:val="22"/>
                <w:szCs w:val="22"/>
              </w:rPr>
              <w:t>Тема 2. Изображение земной поверхности на сфере и плоскости</w:t>
            </w:r>
          </w:p>
        </w:tc>
        <w:tc>
          <w:tcPr>
            <w:tcW w:w="2920" w:type="pct"/>
          </w:tcPr>
          <w:p w:rsidR="00F460CD" w:rsidRPr="00F460CD" w:rsidRDefault="00F460CD" w:rsidP="00F460CD">
            <w:pPr>
              <w:rPr>
                <w:bCs/>
                <w:sz w:val="22"/>
                <w:szCs w:val="22"/>
              </w:rPr>
            </w:pPr>
            <w:r w:rsidRPr="00F460CD">
              <w:rPr>
                <w:bCs/>
                <w:sz w:val="22"/>
                <w:szCs w:val="22"/>
              </w:rPr>
              <w:t xml:space="preserve">Содержание учебного материала </w:t>
            </w:r>
          </w:p>
        </w:tc>
        <w:tc>
          <w:tcPr>
            <w:tcW w:w="717" w:type="pct"/>
            <w:vMerge w:val="restart"/>
            <w:vAlign w:val="center"/>
          </w:tcPr>
          <w:p w:rsidR="00F460CD" w:rsidRPr="00F460CD" w:rsidRDefault="00F460CD" w:rsidP="00F460CD">
            <w:pPr>
              <w:jc w:val="center"/>
              <w:rPr>
                <w:sz w:val="22"/>
                <w:szCs w:val="22"/>
              </w:rPr>
            </w:pPr>
            <w:r w:rsidRPr="00F460CD">
              <w:rPr>
                <w:sz w:val="22"/>
                <w:szCs w:val="22"/>
              </w:rPr>
              <w:t>12</w:t>
            </w:r>
          </w:p>
          <w:p w:rsidR="00F460CD" w:rsidRPr="00F460CD" w:rsidRDefault="00F460CD" w:rsidP="00F460CD">
            <w:pPr>
              <w:jc w:val="center"/>
              <w:rPr>
                <w:bCs/>
                <w:sz w:val="22"/>
                <w:szCs w:val="22"/>
              </w:rPr>
            </w:pPr>
          </w:p>
        </w:tc>
        <w:tc>
          <w:tcPr>
            <w:tcW w:w="639" w:type="pct"/>
            <w:vMerge w:val="restart"/>
            <w:vAlign w:val="center"/>
          </w:tcPr>
          <w:p w:rsidR="00F460CD" w:rsidRPr="00F460CD" w:rsidRDefault="00F460CD" w:rsidP="00F460CD">
            <w:pPr>
              <w:jc w:val="center"/>
              <w:rPr>
                <w:iCs/>
                <w:sz w:val="22"/>
                <w:szCs w:val="22"/>
              </w:rPr>
            </w:pPr>
            <w:r w:rsidRPr="00F460CD">
              <w:rPr>
                <w:iCs/>
                <w:sz w:val="22"/>
                <w:szCs w:val="22"/>
              </w:rPr>
              <w:t>ПК 1.1-ПК 1.6,</w:t>
            </w:r>
          </w:p>
          <w:p w:rsidR="00F460CD" w:rsidRPr="00F460CD" w:rsidRDefault="00F460CD" w:rsidP="00F460CD">
            <w:pPr>
              <w:suppressAutoHyphens/>
              <w:jc w:val="center"/>
              <w:rPr>
                <w:iCs/>
                <w:sz w:val="22"/>
                <w:szCs w:val="22"/>
              </w:rPr>
            </w:pPr>
            <w:r w:rsidRPr="00F460CD">
              <w:rPr>
                <w:iCs/>
                <w:sz w:val="22"/>
                <w:szCs w:val="22"/>
              </w:rPr>
              <w:t>ОК 01, ОК 02</w:t>
            </w:r>
          </w:p>
          <w:p w:rsidR="00F460CD" w:rsidRPr="00F460CD" w:rsidRDefault="00F460CD" w:rsidP="00F460CD">
            <w:pPr>
              <w:jc w:val="center"/>
              <w:rPr>
                <w:iCs/>
                <w:sz w:val="22"/>
                <w:szCs w:val="22"/>
              </w:rPr>
            </w:pPr>
            <w:r w:rsidRPr="00F460CD">
              <w:rPr>
                <w:iCs/>
                <w:sz w:val="22"/>
                <w:szCs w:val="22"/>
              </w:rPr>
              <w:t>ОК 03</w:t>
            </w:r>
          </w:p>
          <w:p w:rsidR="00F460CD" w:rsidRPr="00F460CD" w:rsidRDefault="00F460CD" w:rsidP="00F460CD">
            <w:pPr>
              <w:jc w:val="center"/>
              <w:rPr>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bCs/>
                <w:sz w:val="22"/>
                <w:szCs w:val="22"/>
              </w:rPr>
              <w:t>1. Понятие о форме и размерах Земли. Геоид, эллипсоид, референц - эллипсоид. Определение положения точек земной поверхности. Системы координат, применяемые в геодезии: географическая, прямоугольная, полярная. Системы высот точек земной поверхности.</w:t>
            </w:r>
          </w:p>
        </w:tc>
        <w:tc>
          <w:tcPr>
            <w:tcW w:w="717" w:type="pct"/>
            <w:vMerge/>
            <w:vAlign w:val="center"/>
          </w:tcPr>
          <w:p w:rsidR="00F460CD" w:rsidRPr="00F460CD" w:rsidRDefault="00F460CD" w:rsidP="00F460CD">
            <w:pPr>
              <w:rPr>
                <w:bCs/>
                <w:sz w:val="22"/>
                <w:szCs w:val="22"/>
              </w:rPr>
            </w:pPr>
          </w:p>
        </w:tc>
        <w:tc>
          <w:tcPr>
            <w:tcW w:w="639" w:type="pct"/>
            <w:vMerge/>
          </w:tcPr>
          <w:p w:rsidR="00F460CD" w:rsidRPr="00F460CD" w:rsidRDefault="00F460CD" w:rsidP="00F460CD">
            <w:pPr>
              <w:rPr>
                <w:bCs/>
                <w:sz w:val="22"/>
                <w:szCs w:val="22"/>
              </w:rPr>
            </w:pPr>
          </w:p>
        </w:tc>
      </w:tr>
      <w:tr w:rsidR="00F460CD" w:rsidRPr="00F460CD" w:rsidTr="00AF762F">
        <w:trPr>
          <w:trHeight w:val="39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bCs/>
                <w:sz w:val="22"/>
                <w:szCs w:val="22"/>
              </w:rPr>
              <w:t>2. Метод проекций. Картографические проекции. Проекция Гаусса – Крюгера.</w:t>
            </w:r>
          </w:p>
        </w:tc>
        <w:tc>
          <w:tcPr>
            <w:tcW w:w="717" w:type="pct"/>
            <w:vMerge/>
            <w:vAlign w:val="center"/>
          </w:tcPr>
          <w:p w:rsidR="00F460CD" w:rsidRPr="00F460CD" w:rsidRDefault="00F460CD" w:rsidP="00F460CD">
            <w:pPr>
              <w:rPr>
                <w:bCs/>
                <w:sz w:val="22"/>
                <w:szCs w:val="22"/>
              </w:rPr>
            </w:pPr>
          </w:p>
        </w:tc>
        <w:tc>
          <w:tcPr>
            <w:tcW w:w="639" w:type="pct"/>
            <w:vMerge/>
          </w:tcPr>
          <w:p w:rsidR="00F460CD" w:rsidRPr="00F460CD" w:rsidRDefault="00F460CD" w:rsidP="00F460CD">
            <w:pPr>
              <w:rPr>
                <w:bCs/>
                <w:sz w:val="22"/>
                <w:szCs w:val="22"/>
              </w:rPr>
            </w:pPr>
          </w:p>
        </w:tc>
      </w:tr>
      <w:tr w:rsidR="00F460CD" w:rsidRPr="00F460CD" w:rsidTr="00AF762F">
        <w:trPr>
          <w:trHeight w:val="39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bCs/>
                <w:sz w:val="22"/>
                <w:szCs w:val="22"/>
              </w:rPr>
              <w:t>3. Зональная система плоских прямоугольных координат Гаусса-Крюгера. Балтийская система высот. Государственные системы координат. Государственная система высот. Государственная гравиметрическая система.</w:t>
            </w:r>
          </w:p>
        </w:tc>
        <w:tc>
          <w:tcPr>
            <w:tcW w:w="717" w:type="pct"/>
            <w:vMerge/>
            <w:vAlign w:val="center"/>
          </w:tcPr>
          <w:p w:rsidR="00F460CD" w:rsidRPr="00F460CD" w:rsidRDefault="00F460CD" w:rsidP="00F460CD">
            <w:pPr>
              <w:rPr>
                <w:bCs/>
                <w:sz w:val="22"/>
                <w:szCs w:val="22"/>
              </w:rPr>
            </w:pPr>
          </w:p>
        </w:tc>
        <w:tc>
          <w:tcPr>
            <w:tcW w:w="639" w:type="pct"/>
            <w:vMerge/>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sz w:val="22"/>
                <w:szCs w:val="22"/>
              </w:rPr>
            </w:pPr>
            <w:r w:rsidRPr="00F460CD">
              <w:rPr>
                <w:bCs/>
                <w:sz w:val="22"/>
                <w:szCs w:val="22"/>
              </w:rPr>
              <w:t>В том числе практических и лабораторных занятий</w:t>
            </w:r>
          </w:p>
        </w:tc>
        <w:tc>
          <w:tcPr>
            <w:tcW w:w="717" w:type="pct"/>
            <w:vAlign w:val="center"/>
          </w:tcPr>
          <w:p w:rsidR="00F460CD" w:rsidRPr="00F460CD" w:rsidRDefault="00F460CD" w:rsidP="00F460CD">
            <w:pPr>
              <w:jc w:val="center"/>
              <w:rPr>
                <w:bCs/>
                <w:sz w:val="22"/>
                <w:szCs w:val="22"/>
              </w:rPr>
            </w:pPr>
            <w:r w:rsidRPr="00F460CD">
              <w:rPr>
                <w:bCs/>
                <w:sz w:val="22"/>
                <w:szCs w:val="22"/>
              </w:rPr>
              <w:t>6</w:t>
            </w:r>
          </w:p>
        </w:tc>
        <w:tc>
          <w:tcPr>
            <w:tcW w:w="639" w:type="pct"/>
            <w:vMerge/>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sz w:val="22"/>
                <w:szCs w:val="22"/>
              </w:rPr>
            </w:pPr>
            <w:r w:rsidRPr="00F460CD">
              <w:rPr>
                <w:sz w:val="22"/>
                <w:szCs w:val="22"/>
              </w:rPr>
              <w:t>Практическое занятие 3</w:t>
            </w:r>
            <w:r w:rsidRPr="00F460CD">
              <w:rPr>
                <w:bCs/>
                <w:sz w:val="22"/>
                <w:szCs w:val="22"/>
              </w:rPr>
              <w:t xml:space="preserve">: «Решение задач на определение номенклатуры листа карты </w:t>
            </w:r>
            <w:r w:rsidRPr="00F460CD">
              <w:rPr>
                <w:bCs/>
                <w:sz w:val="22"/>
                <w:szCs w:val="22"/>
              </w:rPr>
              <w:lastRenderedPageBreak/>
              <w:t>заданного масштаба по географическим координатам точки лежащей внутри листа»</w:t>
            </w:r>
          </w:p>
        </w:tc>
        <w:tc>
          <w:tcPr>
            <w:tcW w:w="717" w:type="pct"/>
            <w:vAlign w:val="center"/>
          </w:tcPr>
          <w:p w:rsidR="00F460CD" w:rsidRPr="00F460CD" w:rsidRDefault="00F460CD" w:rsidP="00F460CD">
            <w:pPr>
              <w:jc w:val="center"/>
              <w:rPr>
                <w:bCs/>
                <w:sz w:val="22"/>
                <w:szCs w:val="22"/>
              </w:rPr>
            </w:pPr>
            <w:r w:rsidRPr="00F460CD">
              <w:rPr>
                <w:bCs/>
                <w:sz w:val="22"/>
                <w:szCs w:val="22"/>
              </w:rPr>
              <w:lastRenderedPageBreak/>
              <w:t>2</w:t>
            </w:r>
          </w:p>
        </w:tc>
        <w:tc>
          <w:tcPr>
            <w:tcW w:w="639" w:type="pct"/>
            <w:vMerge/>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vAlign w:val="bottom"/>
          </w:tcPr>
          <w:p w:rsidR="00F460CD" w:rsidRPr="00F460CD" w:rsidRDefault="00F460CD" w:rsidP="00F460CD">
            <w:pPr>
              <w:rPr>
                <w:sz w:val="22"/>
                <w:szCs w:val="22"/>
              </w:rPr>
            </w:pPr>
            <w:r w:rsidRPr="00F460CD">
              <w:rPr>
                <w:sz w:val="22"/>
                <w:szCs w:val="22"/>
              </w:rPr>
              <w:t>Практическое занятие 4</w:t>
            </w:r>
            <w:r w:rsidRPr="00F460CD">
              <w:rPr>
                <w:bCs/>
                <w:sz w:val="22"/>
                <w:szCs w:val="22"/>
              </w:rPr>
              <w:t>: «Определение географических координат листа карты заданного масштаба по ее номенклатуре. Определение номенклатуры смежных листов карты разных масштабов».</w:t>
            </w:r>
          </w:p>
        </w:tc>
        <w:tc>
          <w:tcPr>
            <w:tcW w:w="717" w:type="pct"/>
            <w:vAlign w:val="center"/>
          </w:tcPr>
          <w:p w:rsidR="00F460CD" w:rsidRPr="00F460CD" w:rsidRDefault="00F460CD" w:rsidP="00F460CD">
            <w:pPr>
              <w:jc w:val="center"/>
              <w:rPr>
                <w:sz w:val="22"/>
                <w:szCs w:val="22"/>
              </w:rPr>
            </w:pPr>
            <w:r w:rsidRPr="00F460CD">
              <w:rPr>
                <w:sz w:val="22"/>
                <w:szCs w:val="22"/>
              </w:rPr>
              <w:t>4</w:t>
            </w:r>
          </w:p>
        </w:tc>
        <w:tc>
          <w:tcPr>
            <w:tcW w:w="639" w:type="pct"/>
            <w:vMerge/>
          </w:tcPr>
          <w:p w:rsidR="00F460CD" w:rsidRPr="00F460CD" w:rsidRDefault="00F460CD" w:rsidP="00F460CD">
            <w:pPr>
              <w:rPr>
                <w:bCs/>
                <w:sz w:val="22"/>
                <w:szCs w:val="22"/>
              </w:rPr>
            </w:pPr>
          </w:p>
        </w:tc>
      </w:tr>
      <w:tr w:rsidR="00F460CD" w:rsidRPr="00F460CD" w:rsidTr="00AF762F">
        <w:trPr>
          <w:trHeight w:val="488"/>
        </w:trPr>
        <w:tc>
          <w:tcPr>
            <w:tcW w:w="724" w:type="pct"/>
            <w:vMerge w:val="restart"/>
          </w:tcPr>
          <w:p w:rsidR="00F460CD" w:rsidRPr="00F460CD" w:rsidRDefault="00F460CD" w:rsidP="00F460CD">
            <w:pPr>
              <w:jc w:val="center"/>
              <w:rPr>
                <w:bCs/>
                <w:sz w:val="22"/>
                <w:szCs w:val="22"/>
              </w:rPr>
            </w:pPr>
            <w:r w:rsidRPr="00F460CD">
              <w:rPr>
                <w:bCs/>
                <w:sz w:val="22"/>
                <w:szCs w:val="22"/>
              </w:rPr>
              <w:t>Тема 3. Топографические карты и планы</w:t>
            </w:r>
          </w:p>
        </w:tc>
        <w:tc>
          <w:tcPr>
            <w:tcW w:w="2920" w:type="pct"/>
          </w:tcPr>
          <w:p w:rsidR="00F460CD" w:rsidRPr="00F460CD" w:rsidRDefault="00F460CD" w:rsidP="00F460CD">
            <w:pPr>
              <w:rPr>
                <w:bCs/>
                <w:sz w:val="22"/>
                <w:szCs w:val="22"/>
              </w:rPr>
            </w:pPr>
            <w:r w:rsidRPr="00F460CD">
              <w:rPr>
                <w:bCs/>
                <w:sz w:val="22"/>
                <w:szCs w:val="22"/>
              </w:rPr>
              <w:t>Содержание учебного материала</w:t>
            </w:r>
          </w:p>
        </w:tc>
        <w:tc>
          <w:tcPr>
            <w:tcW w:w="717" w:type="pct"/>
            <w:vMerge w:val="restart"/>
            <w:vAlign w:val="center"/>
          </w:tcPr>
          <w:p w:rsidR="00F460CD" w:rsidRPr="00F460CD" w:rsidRDefault="00F460CD" w:rsidP="00F460CD">
            <w:pPr>
              <w:jc w:val="center"/>
              <w:rPr>
                <w:bCs/>
                <w:sz w:val="22"/>
                <w:szCs w:val="22"/>
              </w:rPr>
            </w:pPr>
            <w:r w:rsidRPr="00F460CD">
              <w:rPr>
                <w:bCs/>
                <w:sz w:val="22"/>
                <w:szCs w:val="22"/>
              </w:rPr>
              <w:t>14</w:t>
            </w:r>
          </w:p>
        </w:tc>
        <w:tc>
          <w:tcPr>
            <w:tcW w:w="639" w:type="pct"/>
            <w:vMerge w:val="restart"/>
            <w:vAlign w:val="center"/>
          </w:tcPr>
          <w:p w:rsidR="00F460CD" w:rsidRPr="00F460CD" w:rsidRDefault="00F460CD" w:rsidP="00F460CD">
            <w:pPr>
              <w:jc w:val="center"/>
              <w:rPr>
                <w:iCs/>
                <w:sz w:val="22"/>
                <w:szCs w:val="22"/>
              </w:rPr>
            </w:pPr>
            <w:r w:rsidRPr="00F460CD">
              <w:rPr>
                <w:iCs/>
                <w:sz w:val="22"/>
                <w:szCs w:val="22"/>
              </w:rPr>
              <w:t>ПК 1.1-ПК 1.6,</w:t>
            </w:r>
          </w:p>
          <w:p w:rsidR="00F460CD" w:rsidRPr="00F460CD" w:rsidRDefault="00F460CD" w:rsidP="00F460CD">
            <w:pPr>
              <w:suppressAutoHyphens/>
              <w:jc w:val="center"/>
              <w:rPr>
                <w:iCs/>
                <w:sz w:val="22"/>
                <w:szCs w:val="22"/>
              </w:rPr>
            </w:pPr>
            <w:r w:rsidRPr="00F460CD">
              <w:rPr>
                <w:iCs/>
                <w:sz w:val="22"/>
                <w:szCs w:val="22"/>
              </w:rPr>
              <w:t>ОК 01, ОК 02</w:t>
            </w:r>
          </w:p>
          <w:p w:rsidR="00F460CD" w:rsidRPr="00F460CD" w:rsidRDefault="00F460CD" w:rsidP="00F460CD">
            <w:pPr>
              <w:jc w:val="center"/>
              <w:rPr>
                <w:bCs/>
                <w:iCs/>
                <w:sz w:val="22"/>
                <w:szCs w:val="22"/>
              </w:rPr>
            </w:pPr>
            <w:r w:rsidRPr="00F460CD">
              <w:rPr>
                <w:iCs/>
                <w:sz w:val="22"/>
                <w:szCs w:val="22"/>
              </w:rPr>
              <w:t>ОК 03</w:t>
            </w:r>
          </w:p>
          <w:p w:rsidR="00F460CD" w:rsidRPr="00F460CD" w:rsidRDefault="00F460CD" w:rsidP="00F460CD">
            <w:pPr>
              <w:jc w:val="center"/>
              <w:rPr>
                <w:bCs/>
                <w:iCs/>
                <w:sz w:val="22"/>
                <w:szCs w:val="22"/>
              </w:rPr>
            </w:pPr>
          </w:p>
        </w:tc>
      </w:tr>
      <w:tr w:rsidR="00F460CD" w:rsidRPr="00F460CD" w:rsidTr="00AF762F">
        <w:trPr>
          <w:trHeight w:val="487"/>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bCs/>
                <w:sz w:val="22"/>
                <w:szCs w:val="22"/>
              </w:rPr>
            </w:pPr>
            <w:r w:rsidRPr="00F460CD">
              <w:rPr>
                <w:bCs/>
                <w:sz w:val="22"/>
                <w:szCs w:val="22"/>
              </w:rPr>
              <w:t>1. Классификация карт:</w:t>
            </w:r>
            <w:r w:rsidRPr="00F460CD">
              <w:rPr>
                <w:sz w:val="22"/>
                <w:szCs w:val="22"/>
              </w:rPr>
              <w:t xml:space="preserve"> топографические карты и планы; специальные карты и планы; тематические карты и планы; иные карты и планы.</w:t>
            </w:r>
          </w:p>
        </w:tc>
        <w:tc>
          <w:tcPr>
            <w:tcW w:w="717" w:type="pct"/>
            <w:vMerge/>
          </w:tcPr>
          <w:p w:rsidR="00F460CD" w:rsidRPr="00F460CD" w:rsidRDefault="00F460CD" w:rsidP="00F460CD">
            <w:pPr>
              <w:rPr>
                <w:bCs/>
                <w:sz w:val="22"/>
                <w:szCs w:val="22"/>
              </w:rPr>
            </w:pPr>
          </w:p>
        </w:tc>
        <w:tc>
          <w:tcPr>
            <w:tcW w:w="639" w:type="pct"/>
            <w:vMerge/>
            <w:vAlign w:val="center"/>
          </w:tcPr>
          <w:p w:rsidR="00F460CD" w:rsidRPr="00F460CD" w:rsidRDefault="00F460CD" w:rsidP="00F460CD">
            <w:pPr>
              <w:rPr>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F460CD">
              <w:rPr>
                <w:bCs/>
                <w:sz w:val="22"/>
                <w:szCs w:val="22"/>
              </w:rPr>
              <w:t xml:space="preserve">2. Классификация и назначение топографических карт и планов. Понятие о масштабах. Виды масштабов: численный, линейный и поперченный. Точность масштаба, предельная точность масштаба. Государственный масштабный ряд топографических карт, карта и план. </w:t>
            </w:r>
          </w:p>
        </w:tc>
        <w:tc>
          <w:tcPr>
            <w:tcW w:w="717" w:type="pct"/>
            <w:vMerge/>
          </w:tcPr>
          <w:p w:rsidR="00F460CD" w:rsidRPr="00F460CD" w:rsidRDefault="00F460CD" w:rsidP="00F460CD">
            <w:pPr>
              <w:rPr>
                <w:bCs/>
                <w:sz w:val="22"/>
                <w:szCs w:val="22"/>
              </w:rPr>
            </w:pPr>
          </w:p>
        </w:tc>
        <w:tc>
          <w:tcPr>
            <w:tcW w:w="639" w:type="pct"/>
            <w:vMerge/>
            <w:vAlign w:val="center"/>
          </w:tcPr>
          <w:p w:rsidR="00F460CD" w:rsidRPr="00F460CD" w:rsidRDefault="00F460CD" w:rsidP="00F460CD">
            <w:pP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F460CD">
              <w:rPr>
                <w:bCs/>
                <w:sz w:val="22"/>
                <w:szCs w:val="22"/>
              </w:rPr>
              <w:t>3. Основные формы рельефа, его характерные линии и точки. Форма и крутизна скатов. Горизонтали и их свойства. Высота сечения, заложение горизонталей. Подписи горизонталей, полугоризонтали, бергштрихи.</w:t>
            </w:r>
          </w:p>
        </w:tc>
        <w:tc>
          <w:tcPr>
            <w:tcW w:w="717" w:type="pct"/>
            <w:vMerge/>
          </w:tcPr>
          <w:p w:rsidR="00F460CD" w:rsidRPr="00F460CD" w:rsidRDefault="00F460CD" w:rsidP="00F460CD">
            <w:pPr>
              <w:rPr>
                <w:bCs/>
                <w:sz w:val="22"/>
                <w:szCs w:val="22"/>
              </w:rPr>
            </w:pPr>
          </w:p>
        </w:tc>
        <w:tc>
          <w:tcPr>
            <w:tcW w:w="639" w:type="pct"/>
            <w:vMerge/>
            <w:vAlign w:val="center"/>
          </w:tcPr>
          <w:p w:rsidR="00F460CD" w:rsidRPr="00F460CD" w:rsidRDefault="00F460CD" w:rsidP="00F460CD">
            <w:pP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F460CD">
              <w:rPr>
                <w:sz w:val="22"/>
                <w:szCs w:val="22"/>
              </w:rPr>
              <w:t>4. Единая электронная картографическая основа. Фонды пространственных данных.</w:t>
            </w:r>
          </w:p>
        </w:tc>
        <w:tc>
          <w:tcPr>
            <w:tcW w:w="717" w:type="pct"/>
            <w:vMerge/>
          </w:tcPr>
          <w:p w:rsidR="00F460CD" w:rsidRPr="00F460CD" w:rsidRDefault="00F460CD" w:rsidP="00F460CD">
            <w:pPr>
              <w:rPr>
                <w:bCs/>
                <w:sz w:val="22"/>
                <w:szCs w:val="22"/>
              </w:rPr>
            </w:pPr>
          </w:p>
        </w:tc>
        <w:tc>
          <w:tcPr>
            <w:tcW w:w="639" w:type="pct"/>
            <w:vMerge/>
            <w:vAlign w:val="center"/>
          </w:tcPr>
          <w:p w:rsidR="00F460CD" w:rsidRPr="00F460CD" w:rsidRDefault="00F460CD" w:rsidP="00F460CD">
            <w:pP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bCs/>
                <w:sz w:val="22"/>
                <w:szCs w:val="22"/>
              </w:rPr>
              <w:t>В том числе практических и лабораторных занятий</w:t>
            </w:r>
          </w:p>
        </w:tc>
        <w:tc>
          <w:tcPr>
            <w:tcW w:w="717" w:type="pct"/>
            <w:vAlign w:val="center"/>
          </w:tcPr>
          <w:p w:rsidR="00F460CD" w:rsidRPr="00F460CD" w:rsidRDefault="00F460CD" w:rsidP="00F460CD">
            <w:pPr>
              <w:jc w:val="center"/>
              <w:rPr>
                <w:sz w:val="22"/>
                <w:szCs w:val="22"/>
              </w:rPr>
            </w:pPr>
            <w:r w:rsidRPr="00F460CD">
              <w:rPr>
                <w:sz w:val="22"/>
                <w:szCs w:val="22"/>
              </w:rPr>
              <w:t>8</w:t>
            </w:r>
          </w:p>
        </w:tc>
        <w:tc>
          <w:tcPr>
            <w:tcW w:w="639" w:type="pct"/>
            <w:vMerge/>
            <w:vAlign w:val="center"/>
          </w:tcPr>
          <w:p w:rsidR="00F460CD" w:rsidRPr="00F460CD" w:rsidRDefault="00F460CD" w:rsidP="00F460CD">
            <w:pP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bCs/>
                <w:sz w:val="22"/>
                <w:szCs w:val="22"/>
              </w:rPr>
            </w:pPr>
            <w:r w:rsidRPr="00F460CD">
              <w:rPr>
                <w:sz w:val="22"/>
                <w:szCs w:val="22"/>
              </w:rPr>
              <w:t>Практическое занятие 5</w:t>
            </w:r>
            <w:r w:rsidRPr="00F460CD">
              <w:rPr>
                <w:bCs/>
                <w:sz w:val="22"/>
                <w:szCs w:val="22"/>
              </w:rPr>
              <w:t>: «Решение задач на масштабы. Пользование линейным и поперечным масштабами. Работа с масштабной линейкой».</w:t>
            </w:r>
          </w:p>
        </w:tc>
        <w:tc>
          <w:tcPr>
            <w:tcW w:w="717" w:type="pct"/>
            <w:vAlign w:val="center"/>
          </w:tcPr>
          <w:p w:rsidR="00F460CD" w:rsidRPr="00F460CD" w:rsidRDefault="00F460CD" w:rsidP="00F460CD">
            <w:pPr>
              <w:jc w:val="center"/>
              <w:rPr>
                <w:sz w:val="22"/>
                <w:szCs w:val="22"/>
              </w:rPr>
            </w:pPr>
            <w:r w:rsidRPr="00F460CD">
              <w:rPr>
                <w:sz w:val="22"/>
                <w:szCs w:val="22"/>
              </w:rPr>
              <w:t>2</w:t>
            </w:r>
          </w:p>
        </w:tc>
        <w:tc>
          <w:tcPr>
            <w:tcW w:w="639" w:type="pct"/>
            <w:vMerge/>
            <w:vAlign w:val="center"/>
          </w:tcPr>
          <w:p w:rsidR="00F460CD" w:rsidRPr="00F460CD" w:rsidRDefault="00F460CD" w:rsidP="00F460CD">
            <w:pP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bCs/>
                <w:sz w:val="22"/>
                <w:szCs w:val="22"/>
              </w:rPr>
            </w:pPr>
            <w:r w:rsidRPr="00F460CD">
              <w:rPr>
                <w:sz w:val="22"/>
                <w:szCs w:val="22"/>
              </w:rPr>
              <w:t>Практическое занятие 6</w:t>
            </w:r>
            <w:r w:rsidRPr="00F460CD">
              <w:rPr>
                <w:bCs/>
                <w:sz w:val="22"/>
                <w:szCs w:val="22"/>
              </w:rPr>
              <w:t>: «Определение высот точек, крутизны и формы ската. График заложений, его построение и использование. Решение задач по карте».</w:t>
            </w:r>
          </w:p>
        </w:tc>
        <w:tc>
          <w:tcPr>
            <w:tcW w:w="717" w:type="pct"/>
            <w:vAlign w:val="center"/>
          </w:tcPr>
          <w:p w:rsidR="00F460CD" w:rsidRPr="00F460CD" w:rsidRDefault="00F460CD" w:rsidP="00F460CD">
            <w:pPr>
              <w:jc w:val="center"/>
              <w:rPr>
                <w:sz w:val="22"/>
                <w:szCs w:val="22"/>
              </w:rPr>
            </w:pPr>
            <w:r w:rsidRPr="00F460CD">
              <w:rPr>
                <w:sz w:val="22"/>
                <w:szCs w:val="22"/>
              </w:rPr>
              <w:t>2</w:t>
            </w:r>
          </w:p>
        </w:tc>
        <w:tc>
          <w:tcPr>
            <w:tcW w:w="639" w:type="pct"/>
            <w:vMerge/>
            <w:vAlign w:val="center"/>
          </w:tcPr>
          <w:p w:rsidR="00F460CD" w:rsidRPr="00F460CD" w:rsidRDefault="00F460CD" w:rsidP="00F460CD">
            <w:pP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jc w:val="both"/>
              <w:rPr>
                <w:bCs/>
                <w:sz w:val="22"/>
                <w:szCs w:val="22"/>
              </w:rPr>
            </w:pPr>
            <w:r w:rsidRPr="00F460CD">
              <w:rPr>
                <w:sz w:val="22"/>
                <w:szCs w:val="22"/>
              </w:rPr>
              <w:t>Практическое занятие 7</w:t>
            </w:r>
            <w:r w:rsidRPr="00F460CD">
              <w:rPr>
                <w:bCs/>
                <w:sz w:val="22"/>
                <w:szCs w:val="22"/>
              </w:rPr>
              <w:t>: «Рисовка рельефа по пикетам»</w:t>
            </w:r>
          </w:p>
        </w:tc>
        <w:tc>
          <w:tcPr>
            <w:tcW w:w="717" w:type="pct"/>
            <w:vAlign w:val="center"/>
          </w:tcPr>
          <w:p w:rsidR="00F460CD" w:rsidRPr="00F460CD" w:rsidRDefault="00F460CD" w:rsidP="00F460CD">
            <w:pPr>
              <w:jc w:val="center"/>
              <w:rPr>
                <w:sz w:val="22"/>
                <w:szCs w:val="22"/>
              </w:rPr>
            </w:pPr>
            <w:r w:rsidRPr="00F460CD">
              <w:rPr>
                <w:sz w:val="22"/>
                <w:szCs w:val="22"/>
              </w:rPr>
              <w:t>4</w:t>
            </w:r>
          </w:p>
        </w:tc>
        <w:tc>
          <w:tcPr>
            <w:tcW w:w="639" w:type="pct"/>
            <w:vMerge/>
            <w:vAlign w:val="center"/>
          </w:tcPr>
          <w:p w:rsidR="00F460CD" w:rsidRPr="00F460CD" w:rsidRDefault="00F460CD" w:rsidP="00F460CD">
            <w:pPr>
              <w:rPr>
                <w:iCs/>
                <w:sz w:val="22"/>
                <w:szCs w:val="22"/>
              </w:rPr>
            </w:pPr>
          </w:p>
        </w:tc>
      </w:tr>
      <w:tr w:rsidR="00F460CD" w:rsidRPr="00F460CD" w:rsidTr="00AF762F">
        <w:trPr>
          <w:trHeight w:val="20"/>
        </w:trPr>
        <w:tc>
          <w:tcPr>
            <w:tcW w:w="724" w:type="pct"/>
            <w:vMerge w:val="restart"/>
          </w:tcPr>
          <w:p w:rsidR="00F460CD" w:rsidRPr="00F460CD" w:rsidRDefault="00F460CD" w:rsidP="00F460CD">
            <w:pPr>
              <w:jc w:val="center"/>
              <w:rPr>
                <w:bCs/>
                <w:sz w:val="22"/>
                <w:szCs w:val="22"/>
              </w:rPr>
            </w:pPr>
            <w:r w:rsidRPr="00F460CD">
              <w:rPr>
                <w:bCs/>
                <w:sz w:val="22"/>
                <w:szCs w:val="22"/>
              </w:rPr>
              <w:t>Тема 4. Топографическая графика</w:t>
            </w:r>
          </w:p>
        </w:tc>
        <w:tc>
          <w:tcPr>
            <w:tcW w:w="2920" w:type="pct"/>
          </w:tcPr>
          <w:p w:rsidR="00F460CD" w:rsidRPr="00F460CD" w:rsidRDefault="00F460CD" w:rsidP="00F460CD">
            <w:pPr>
              <w:rPr>
                <w:bCs/>
                <w:sz w:val="22"/>
                <w:szCs w:val="22"/>
              </w:rPr>
            </w:pPr>
            <w:r w:rsidRPr="00F460CD">
              <w:rPr>
                <w:bCs/>
                <w:sz w:val="22"/>
                <w:szCs w:val="22"/>
              </w:rPr>
              <w:t>Содержание учебного материала</w:t>
            </w:r>
          </w:p>
        </w:tc>
        <w:tc>
          <w:tcPr>
            <w:tcW w:w="717" w:type="pct"/>
            <w:vMerge w:val="restart"/>
            <w:vAlign w:val="center"/>
          </w:tcPr>
          <w:p w:rsidR="00F460CD" w:rsidRPr="00F460CD" w:rsidRDefault="00F460CD" w:rsidP="00F460CD">
            <w:pPr>
              <w:jc w:val="center"/>
              <w:rPr>
                <w:bCs/>
                <w:sz w:val="22"/>
                <w:szCs w:val="22"/>
              </w:rPr>
            </w:pPr>
            <w:r w:rsidRPr="00F460CD">
              <w:rPr>
                <w:bCs/>
                <w:sz w:val="22"/>
                <w:szCs w:val="22"/>
              </w:rPr>
              <w:t>14</w:t>
            </w:r>
          </w:p>
        </w:tc>
        <w:tc>
          <w:tcPr>
            <w:tcW w:w="639" w:type="pct"/>
            <w:vMerge w:val="restart"/>
            <w:vAlign w:val="center"/>
          </w:tcPr>
          <w:p w:rsidR="00F460CD" w:rsidRPr="00F460CD" w:rsidRDefault="00F460CD" w:rsidP="00F460CD">
            <w:pPr>
              <w:jc w:val="center"/>
              <w:rPr>
                <w:iCs/>
                <w:sz w:val="22"/>
                <w:szCs w:val="22"/>
              </w:rPr>
            </w:pPr>
            <w:r w:rsidRPr="00F460CD">
              <w:rPr>
                <w:iCs/>
                <w:sz w:val="22"/>
                <w:szCs w:val="22"/>
              </w:rPr>
              <w:t>ПК 1.1-ПК 1.6,</w:t>
            </w:r>
          </w:p>
          <w:p w:rsidR="00F460CD" w:rsidRPr="00F460CD" w:rsidRDefault="00F460CD" w:rsidP="00F460CD">
            <w:pPr>
              <w:suppressAutoHyphens/>
              <w:jc w:val="center"/>
              <w:rPr>
                <w:iCs/>
                <w:sz w:val="22"/>
                <w:szCs w:val="22"/>
              </w:rPr>
            </w:pPr>
            <w:r w:rsidRPr="00F460CD">
              <w:rPr>
                <w:iCs/>
                <w:sz w:val="22"/>
                <w:szCs w:val="22"/>
              </w:rPr>
              <w:t>ОК 01, ОК 02</w:t>
            </w:r>
          </w:p>
          <w:p w:rsidR="00F460CD" w:rsidRPr="00F460CD" w:rsidRDefault="00F460CD" w:rsidP="00F460CD">
            <w:pPr>
              <w:jc w:val="center"/>
              <w:rPr>
                <w:bCs/>
                <w:iCs/>
                <w:sz w:val="22"/>
                <w:szCs w:val="22"/>
              </w:rPr>
            </w:pPr>
            <w:r w:rsidRPr="00F460CD">
              <w:rPr>
                <w:iCs/>
                <w:sz w:val="22"/>
                <w:szCs w:val="22"/>
              </w:rPr>
              <w:t>ОК 03</w:t>
            </w:r>
          </w:p>
          <w:p w:rsidR="00F460CD" w:rsidRPr="00F460CD" w:rsidRDefault="00F460CD" w:rsidP="00F460CD">
            <w:pPr>
              <w:jc w:val="center"/>
              <w:rPr>
                <w:bCs/>
                <w:i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szCs w:val="22"/>
              </w:rPr>
            </w:pPr>
            <w:r w:rsidRPr="00F460CD">
              <w:rPr>
                <w:bCs/>
                <w:sz w:val="22"/>
                <w:szCs w:val="22"/>
              </w:rPr>
              <w:t>1. Условные знаки и их классификация. Изображение на картах и планах разных масштабов населенных пунктов, дорожной сети, гидрографии, растительности и т.д</w:t>
            </w:r>
          </w:p>
        </w:tc>
        <w:tc>
          <w:tcPr>
            <w:tcW w:w="717" w:type="pct"/>
            <w:vMerge/>
            <w:vAlign w:val="center"/>
          </w:tcPr>
          <w:p w:rsidR="00F460CD" w:rsidRPr="00F460CD" w:rsidRDefault="00F460CD" w:rsidP="00F460CD">
            <w:pPr>
              <w:jc w:val="center"/>
              <w:rPr>
                <w:bCs/>
                <w:sz w:val="22"/>
                <w:szCs w:val="22"/>
              </w:rPr>
            </w:pP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szCs w:val="22"/>
              </w:rPr>
            </w:pPr>
            <w:r w:rsidRPr="00F460CD">
              <w:rPr>
                <w:bCs/>
                <w:sz w:val="22"/>
                <w:szCs w:val="22"/>
              </w:rPr>
              <w:t>2. Картографические шрифты. Классификация и индексация шрифтов.</w:t>
            </w:r>
          </w:p>
        </w:tc>
        <w:tc>
          <w:tcPr>
            <w:tcW w:w="717" w:type="pct"/>
            <w:vMerge/>
            <w:vAlign w:val="center"/>
          </w:tcPr>
          <w:p w:rsidR="00F460CD" w:rsidRPr="00F460CD" w:rsidRDefault="00F460CD" w:rsidP="00F460CD">
            <w:pPr>
              <w:jc w:val="center"/>
              <w:rPr>
                <w:bCs/>
                <w:sz w:val="22"/>
                <w:szCs w:val="22"/>
              </w:rPr>
            </w:pP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bCs/>
                <w:sz w:val="22"/>
                <w:szCs w:val="22"/>
              </w:rPr>
              <w:t>В том числе практических и лабораторных занятий</w:t>
            </w:r>
          </w:p>
        </w:tc>
        <w:tc>
          <w:tcPr>
            <w:tcW w:w="717" w:type="pct"/>
            <w:vAlign w:val="center"/>
          </w:tcPr>
          <w:p w:rsidR="00F460CD" w:rsidRPr="00F460CD" w:rsidRDefault="00F460CD" w:rsidP="00F460CD">
            <w:pPr>
              <w:jc w:val="center"/>
              <w:rPr>
                <w:sz w:val="22"/>
                <w:szCs w:val="22"/>
              </w:rPr>
            </w:pPr>
            <w:r w:rsidRPr="00F460CD">
              <w:rPr>
                <w:sz w:val="22"/>
                <w:szCs w:val="22"/>
              </w:rPr>
              <w:t>8</w:t>
            </w:r>
          </w:p>
        </w:tc>
        <w:tc>
          <w:tcPr>
            <w:tcW w:w="639" w:type="pct"/>
            <w:vMerge/>
            <w:vAlign w:val="center"/>
          </w:tcPr>
          <w:p w:rsidR="00F460CD" w:rsidRPr="00F460CD" w:rsidRDefault="00F460CD" w:rsidP="00F460CD">
            <w:pPr>
              <w:rPr>
                <w:bCs/>
                <w:sz w:val="22"/>
                <w:szCs w:val="22"/>
              </w:rPr>
            </w:pPr>
          </w:p>
        </w:tc>
      </w:tr>
      <w:tr w:rsidR="00F460CD" w:rsidRPr="00F460CD" w:rsidTr="00AF762F">
        <w:trPr>
          <w:trHeight w:val="311"/>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sz w:val="22"/>
                <w:szCs w:val="22"/>
              </w:rPr>
              <w:t>Практическое занятие 8</w:t>
            </w:r>
            <w:r w:rsidRPr="00F460CD">
              <w:rPr>
                <w:bCs/>
                <w:sz w:val="22"/>
                <w:szCs w:val="22"/>
              </w:rPr>
              <w:t>: «Чтение топографических карт и планов по условным знакам»</w:t>
            </w:r>
          </w:p>
        </w:tc>
        <w:tc>
          <w:tcPr>
            <w:tcW w:w="717" w:type="pct"/>
            <w:vAlign w:val="center"/>
          </w:tcPr>
          <w:p w:rsidR="00F460CD" w:rsidRPr="00F460CD" w:rsidRDefault="00F460CD" w:rsidP="00F460CD">
            <w:pPr>
              <w:jc w:val="center"/>
              <w:rPr>
                <w:sz w:val="22"/>
                <w:szCs w:val="22"/>
              </w:rPr>
            </w:pPr>
            <w:r w:rsidRPr="00F460CD">
              <w:rPr>
                <w:sz w:val="22"/>
                <w:szCs w:val="22"/>
              </w:rPr>
              <w:t>2</w:t>
            </w:r>
          </w:p>
        </w:tc>
        <w:tc>
          <w:tcPr>
            <w:tcW w:w="639" w:type="pct"/>
            <w:vMerge/>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sz w:val="22"/>
                <w:szCs w:val="22"/>
              </w:rPr>
              <w:t>Практическое занятие 9</w:t>
            </w:r>
            <w:r w:rsidRPr="00F460CD">
              <w:rPr>
                <w:bCs/>
                <w:sz w:val="22"/>
                <w:szCs w:val="22"/>
              </w:rPr>
              <w:t>: «Вычерчивание заглавных букв и цифр, строчных букв. Написание текста, надписей названий населенных пунктов, характеристик объектов».</w:t>
            </w:r>
          </w:p>
        </w:tc>
        <w:tc>
          <w:tcPr>
            <w:tcW w:w="717" w:type="pct"/>
            <w:vAlign w:val="center"/>
          </w:tcPr>
          <w:p w:rsidR="00F460CD" w:rsidRPr="00F460CD" w:rsidRDefault="00F460CD" w:rsidP="00F460CD">
            <w:pPr>
              <w:jc w:val="center"/>
              <w:rPr>
                <w:sz w:val="22"/>
                <w:szCs w:val="22"/>
              </w:rPr>
            </w:pPr>
            <w:r w:rsidRPr="00F460CD">
              <w:rPr>
                <w:sz w:val="22"/>
                <w:szCs w:val="22"/>
              </w:rPr>
              <w:t>2</w:t>
            </w: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sz w:val="22"/>
                <w:szCs w:val="22"/>
              </w:rPr>
              <w:t>Практическое занятие 10</w:t>
            </w:r>
            <w:r w:rsidRPr="00F460CD">
              <w:rPr>
                <w:bCs/>
                <w:sz w:val="22"/>
                <w:szCs w:val="22"/>
              </w:rPr>
              <w:t>: «Вычерчивание условных знаков гидрографии и гидротехнических сооружений»</w:t>
            </w:r>
          </w:p>
        </w:tc>
        <w:tc>
          <w:tcPr>
            <w:tcW w:w="717" w:type="pct"/>
            <w:vAlign w:val="center"/>
          </w:tcPr>
          <w:p w:rsidR="00F460CD" w:rsidRPr="00F460CD" w:rsidRDefault="00F460CD" w:rsidP="00F460CD">
            <w:pPr>
              <w:jc w:val="center"/>
              <w:rPr>
                <w:sz w:val="22"/>
                <w:szCs w:val="22"/>
              </w:rPr>
            </w:pPr>
            <w:r w:rsidRPr="00F460CD">
              <w:rPr>
                <w:sz w:val="22"/>
                <w:szCs w:val="22"/>
              </w:rPr>
              <w:t>2</w:t>
            </w: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sz w:val="22"/>
                <w:szCs w:val="22"/>
              </w:rPr>
              <w:t>Практическое занятие 11</w:t>
            </w:r>
            <w:r w:rsidRPr="00F460CD">
              <w:rPr>
                <w:bCs/>
                <w:sz w:val="22"/>
                <w:szCs w:val="22"/>
              </w:rPr>
              <w:t>: «Вычерчивание условных знаков населенных пунктов».</w:t>
            </w:r>
          </w:p>
        </w:tc>
        <w:tc>
          <w:tcPr>
            <w:tcW w:w="717" w:type="pct"/>
            <w:vAlign w:val="center"/>
          </w:tcPr>
          <w:p w:rsidR="00F460CD" w:rsidRPr="00F460CD" w:rsidRDefault="00F460CD" w:rsidP="00F460CD">
            <w:pPr>
              <w:jc w:val="center"/>
              <w:rPr>
                <w:sz w:val="22"/>
                <w:szCs w:val="22"/>
              </w:rPr>
            </w:pPr>
            <w:r w:rsidRPr="00F460CD">
              <w:rPr>
                <w:sz w:val="22"/>
                <w:szCs w:val="22"/>
              </w:rPr>
              <w:t>2</w:t>
            </w:r>
          </w:p>
        </w:tc>
        <w:tc>
          <w:tcPr>
            <w:tcW w:w="639" w:type="pct"/>
            <w:vMerge/>
            <w:vAlign w:val="center"/>
          </w:tcPr>
          <w:p w:rsidR="00F460CD" w:rsidRPr="00F460CD" w:rsidRDefault="00F460CD" w:rsidP="00F460CD">
            <w:pPr>
              <w:rPr>
                <w:sz w:val="22"/>
                <w:szCs w:val="22"/>
              </w:rPr>
            </w:pPr>
          </w:p>
        </w:tc>
      </w:tr>
      <w:tr w:rsidR="00F460CD" w:rsidRPr="00F460CD" w:rsidTr="00AF762F">
        <w:trPr>
          <w:trHeight w:val="488"/>
        </w:trPr>
        <w:tc>
          <w:tcPr>
            <w:tcW w:w="724" w:type="pct"/>
            <w:vMerge w:val="restart"/>
          </w:tcPr>
          <w:p w:rsidR="00F460CD" w:rsidRPr="00F460CD" w:rsidRDefault="00F460CD" w:rsidP="00F460CD">
            <w:pPr>
              <w:jc w:val="center"/>
              <w:rPr>
                <w:bCs/>
                <w:sz w:val="22"/>
                <w:szCs w:val="22"/>
              </w:rPr>
            </w:pPr>
            <w:r w:rsidRPr="00F460CD">
              <w:rPr>
                <w:bCs/>
                <w:sz w:val="22"/>
                <w:szCs w:val="22"/>
              </w:rPr>
              <w:t>Тема 5.</w:t>
            </w:r>
            <w:r w:rsidRPr="00F460CD">
              <w:rPr>
                <w:sz w:val="22"/>
                <w:szCs w:val="22"/>
              </w:rPr>
              <w:t xml:space="preserve"> Ориентирование линий на местности</w:t>
            </w:r>
          </w:p>
        </w:tc>
        <w:tc>
          <w:tcPr>
            <w:tcW w:w="2920" w:type="pct"/>
          </w:tcPr>
          <w:p w:rsidR="00F460CD" w:rsidRPr="00F460CD" w:rsidRDefault="00F460CD" w:rsidP="00F460CD">
            <w:pPr>
              <w:rPr>
                <w:bCs/>
                <w:sz w:val="22"/>
                <w:szCs w:val="22"/>
              </w:rPr>
            </w:pPr>
            <w:r w:rsidRPr="00F460CD">
              <w:rPr>
                <w:bCs/>
                <w:sz w:val="22"/>
                <w:szCs w:val="22"/>
              </w:rPr>
              <w:t>Содержание учебного материала</w:t>
            </w:r>
          </w:p>
        </w:tc>
        <w:tc>
          <w:tcPr>
            <w:tcW w:w="717" w:type="pct"/>
            <w:vMerge w:val="restart"/>
            <w:vAlign w:val="center"/>
          </w:tcPr>
          <w:p w:rsidR="00F460CD" w:rsidRPr="00F460CD" w:rsidRDefault="00F460CD" w:rsidP="00F460CD">
            <w:pPr>
              <w:jc w:val="center"/>
              <w:rPr>
                <w:bCs/>
                <w:sz w:val="22"/>
                <w:szCs w:val="22"/>
              </w:rPr>
            </w:pPr>
            <w:r w:rsidRPr="00F460CD">
              <w:rPr>
                <w:bCs/>
                <w:sz w:val="22"/>
                <w:szCs w:val="22"/>
              </w:rPr>
              <w:t>12</w:t>
            </w:r>
          </w:p>
        </w:tc>
        <w:tc>
          <w:tcPr>
            <w:tcW w:w="639" w:type="pct"/>
            <w:vMerge w:val="restart"/>
            <w:vAlign w:val="center"/>
          </w:tcPr>
          <w:p w:rsidR="00F460CD" w:rsidRPr="00F460CD" w:rsidRDefault="00F460CD" w:rsidP="00F460CD">
            <w:pPr>
              <w:jc w:val="center"/>
              <w:rPr>
                <w:iCs/>
                <w:sz w:val="22"/>
                <w:szCs w:val="22"/>
              </w:rPr>
            </w:pPr>
            <w:r w:rsidRPr="00F460CD">
              <w:rPr>
                <w:iCs/>
                <w:sz w:val="22"/>
                <w:szCs w:val="22"/>
              </w:rPr>
              <w:t>ПК 1.1-ПК 1.6,</w:t>
            </w:r>
          </w:p>
          <w:p w:rsidR="00F460CD" w:rsidRPr="00F460CD" w:rsidRDefault="00F460CD" w:rsidP="00F460CD">
            <w:pPr>
              <w:suppressAutoHyphens/>
              <w:jc w:val="center"/>
              <w:rPr>
                <w:iCs/>
                <w:sz w:val="22"/>
                <w:szCs w:val="22"/>
              </w:rPr>
            </w:pPr>
            <w:r w:rsidRPr="00F460CD">
              <w:rPr>
                <w:iCs/>
                <w:sz w:val="22"/>
                <w:szCs w:val="22"/>
              </w:rPr>
              <w:t>ОК 01, ОК 02</w:t>
            </w:r>
          </w:p>
          <w:p w:rsidR="00F460CD" w:rsidRPr="00F460CD" w:rsidRDefault="00F460CD" w:rsidP="00F460CD">
            <w:pPr>
              <w:jc w:val="center"/>
              <w:rPr>
                <w:bCs/>
                <w:iCs/>
                <w:sz w:val="22"/>
                <w:szCs w:val="22"/>
              </w:rPr>
            </w:pPr>
            <w:r w:rsidRPr="00F460CD">
              <w:rPr>
                <w:iCs/>
                <w:sz w:val="22"/>
                <w:szCs w:val="22"/>
              </w:rPr>
              <w:t>ОК 03</w:t>
            </w:r>
          </w:p>
          <w:p w:rsidR="00F460CD" w:rsidRPr="00F460CD" w:rsidRDefault="00F460CD" w:rsidP="00F460CD">
            <w:pPr>
              <w:jc w:val="center"/>
              <w:rPr>
                <w:bCs/>
                <w:iCs/>
                <w:sz w:val="22"/>
                <w:szCs w:val="22"/>
              </w:rPr>
            </w:pPr>
          </w:p>
        </w:tc>
      </w:tr>
      <w:tr w:rsidR="00F460CD" w:rsidRPr="00F460CD" w:rsidTr="00AF762F">
        <w:trPr>
          <w:trHeight w:val="487"/>
        </w:trPr>
        <w:tc>
          <w:tcPr>
            <w:tcW w:w="724" w:type="pct"/>
            <w:vMerge/>
          </w:tcPr>
          <w:p w:rsidR="00F460CD" w:rsidRPr="00F460CD" w:rsidRDefault="00F460CD" w:rsidP="00F460CD">
            <w:pPr>
              <w:jc w:val="center"/>
              <w:rPr>
                <w:bCs/>
                <w:sz w:val="22"/>
                <w:szCs w:val="22"/>
              </w:rPr>
            </w:pPr>
          </w:p>
        </w:tc>
        <w:tc>
          <w:tcPr>
            <w:tcW w:w="2920" w:type="pct"/>
          </w:tcPr>
          <w:p w:rsidR="00F460CD" w:rsidRPr="00F460CD" w:rsidRDefault="00F460CD" w:rsidP="00F460CD">
            <w:pPr>
              <w:rPr>
                <w:sz w:val="22"/>
                <w:szCs w:val="22"/>
              </w:rPr>
            </w:pPr>
            <w:r w:rsidRPr="00F460CD">
              <w:rPr>
                <w:sz w:val="22"/>
                <w:szCs w:val="22"/>
              </w:rPr>
              <w:t xml:space="preserve">1. Истинный, магнитный и осевой меридианы. Склонение магнитной стрелки и сближение меридианов. </w:t>
            </w:r>
          </w:p>
        </w:tc>
        <w:tc>
          <w:tcPr>
            <w:tcW w:w="717" w:type="pct"/>
            <w:vMerge/>
          </w:tcPr>
          <w:p w:rsidR="00F460CD" w:rsidRPr="00F460CD" w:rsidRDefault="00F460CD" w:rsidP="00F460CD">
            <w:pPr>
              <w:rPr>
                <w:bCs/>
                <w:sz w:val="22"/>
                <w:szCs w:val="22"/>
              </w:rPr>
            </w:pPr>
          </w:p>
        </w:tc>
        <w:tc>
          <w:tcPr>
            <w:tcW w:w="639" w:type="pct"/>
            <w:vMerge/>
            <w:vAlign w:val="center"/>
          </w:tcPr>
          <w:p w:rsidR="00F460CD" w:rsidRPr="00F460CD" w:rsidRDefault="00F460CD" w:rsidP="00F460CD">
            <w:pPr>
              <w:jc w:val="center"/>
              <w:rPr>
                <w:iCs/>
                <w:sz w:val="22"/>
                <w:szCs w:val="22"/>
              </w:rPr>
            </w:pPr>
          </w:p>
        </w:tc>
      </w:tr>
      <w:tr w:rsidR="00F460CD" w:rsidRPr="00F460CD" w:rsidTr="00AF762F">
        <w:trPr>
          <w:trHeight w:val="20"/>
        </w:trPr>
        <w:tc>
          <w:tcPr>
            <w:tcW w:w="724" w:type="pct"/>
            <w:vMerge/>
          </w:tcPr>
          <w:p w:rsidR="00F460CD" w:rsidRPr="00F460CD" w:rsidRDefault="00F460CD" w:rsidP="00F460CD">
            <w:pPr>
              <w:jc w:val="center"/>
              <w:rPr>
                <w:bCs/>
                <w:sz w:val="22"/>
                <w:szCs w:val="22"/>
              </w:rPr>
            </w:pPr>
          </w:p>
        </w:tc>
        <w:tc>
          <w:tcPr>
            <w:tcW w:w="2920" w:type="pct"/>
          </w:tcPr>
          <w:p w:rsidR="00F460CD" w:rsidRPr="00F460CD" w:rsidRDefault="00F460CD" w:rsidP="00F460CD">
            <w:pPr>
              <w:rPr>
                <w:bCs/>
                <w:sz w:val="22"/>
                <w:szCs w:val="22"/>
              </w:rPr>
            </w:pPr>
            <w:r w:rsidRPr="00F460CD">
              <w:rPr>
                <w:sz w:val="22"/>
                <w:szCs w:val="22"/>
              </w:rPr>
              <w:t>2. Азимуты, дирекционные углы, румбы.  Связь между различными видами ориентирующих углов.</w:t>
            </w:r>
          </w:p>
        </w:tc>
        <w:tc>
          <w:tcPr>
            <w:tcW w:w="717" w:type="pct"/>
            <w:vMerge/>
          </w:tcPr>
          <w:p w:rsidR="00F460CD" w:rsidRPr="00F460CD" w:rsidRDefault="00F460CD" w:rsidP="00F460CD">
            <w:pPr>
              <w:rPr>
                <w:bCs/>
                <w:sz w:val="22"/>
                <w:szCs w:val="22"/>
              </w:rPr>
            </w:pPr>
          </w:p>
        </w:tc>
        <w:tc>
          <w:tcPr>
            <w:tcW w:w="639" w:type="pct"/>
            <w:vMerge/>
            <w:vAlign w:val="center"/>
          </w:tcPr>
          <w:p w:rsidR="00F460CD" w:rsidRPr="00F460CD" w:rsidRDefault="00F460CD" w:rsidP="00F460CD">
            <w:pPr>
              <w:jc w:val="center"/>
              <w:rPr>
                <w:bCs/>
                <w:iCs/>
                <w:sz w:val="22"/>
                <w:szCs w:val="22"/>
              </w:rPr>
            </w:pPr>
          </w:p>
        </w:tc>
      </w:tr>
      <w:tr w:rsidR="00F460CD" w:rsidRPr="00F460CD" w:rsidTr="00AF762F">
        <w:trPr>
          <w:trHeight w:val="20"/>
        </w:trPr>
        <w:tc>
          <w:tcPr>
            <w:tcW w:w="724" w:type="pct"/>
            <w:vMerge/>
          </w:tcPr>
          <w:p w:rsidR="00F460CD" w:rsidRPr="00F460CD" w:rsidRDefault="00F460CD" w:rsidP="00F460CD">
            <w:pPr>
              <w:jc w:val="center"/>
              <w:rPr>
                <w:bCs/>
                <w:sz w:val="22"/>
                <w:szCs w:val="22"/>
              </w:rPr>
            </w:pPr>
          </w:p>
        </w:tc>
        <w:tc>
          <w:tcPr>
            <w:tcW w:w="2920" w:type="pct"/>
          </w:tcPr>
          <w:p w:rsidR="00F460CD" w:rsidRPr="00F460CD" w:rsidRDefault="00F460CD" w:rsidP="00F460CD">
            <w:pPr>
              <w:rPr>
                <w:bCs/>
                <w:sz w:val="22"/>
                <w:szCs w:val="22"/>
              </w:rPr>
            </w:pPr>
            <w:r w:rsidRPr="00F460CD">
              <w:rPr>
                <w:bCs/>
                <w:sz w:val="22"/>
                <w:szCs w:val="22"/>
              </w:rPr>
              <w:t>В том числе практических и лабораторных занятий</w:t>
            </w:r>
          </w:p>
        </w:tc>
        <w:tc>
          <w:tcPr>
            <w:tcW w:w="717" w:type="pct"/>
          </w:tcPr>
          <w:p w:rsidR="00F460CD" w:rsidRPr="00F460CD" w:rsidRDefault="00F460CD" w:rsidP="00F460CD">
            <w:pPr>
              <w:jc w:val="center"/>
              <w:rPr>
                <w:sz w:val="22"/>
                <w:szCs w:val="22"/>
              </w:rPr>
            </w:pPr>
            <w:r w:rsidRPr="00F460CD">
              <w:rPr>
                <w:sz w:val="22"/>
                <w:szCs w:val="22"/>
              </w:rPr>
              <w:t>8</w:t>
            </w:r>
          </w:p>
        </w:tc>
        <w:tc>
          <w:tcPr>
            <w:tcW w:w="639" w:type="pct"/>
            <w:vMerge/>
            <w:vAlign w:val="center"/>
          </w:tcPr>
          <w:p w:rsidR="00F460CD" w:rsidRPr="00F460CD" w:rsidRDefault="00F460CD" w:rsidP="00F460CD">
            <w:pPr>
              <w:jc w:val="center"/>
              <w:rPr>
                <w:bCs/>
                <w:iCs/>
                <w:sz w:val="22"/>
                <w:szCs w:val="22"/>
              </w:rPr>
            </w:pPr>
          </w:p>
        </w:tc>
      </w:tr>
      <w:tr w:rsidR="00F460CD" w:rsidRPr="00F460CD" w:rsidTr="00AF762F">
        <w:trPr>
          <w:trHeight w:val="567"/>
        </w:trPr>
        <w:tc>
          <w:tcPr>
            <w:tcW w:w="724" w:type="pct"/>
            <w:vMerge/>
          </w:tcPr>
          <w:p w:rsidR="00F460CD" w:rsidRPr="00F460CD" w:rsidRDefault="00F460CD" w:rsidP="00F460CD">
            <w:pPr>
              <w:jc w:val="center"/>
              <w:rPr>
                <w:bCs/>
                <w:sz w:val="22"/>
                <w:szCs w:val="22"/>
              </w:rPr>
            </w:pPr>
          </w:p>
        </w:tc>
        <w:tc>
          <w:tcPr>
            <w:tcW w:w="2920" w:type="pct"/>
          </w:tcPr>
          <w:p w:rsidR="00F460CD" w:rsidRPr="00F460CD" w:rsidRDefault="00F460CD" w:rsidP="00F4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szCs w:val="22"/>
              </w:rPr>
            </w:pPr>
            <w:r w:rsidRPr="00F460CD">
              <w:rPr>
                <w:sz w:val="22"/>
                <w:szCs w:val="22"/>
              </w:rPr>
              <w:t>Практическое занятие 12</w:t>
            </w:r>
            <w:r w:rsidRPr="00F460CD">
              <w:rPr>
                <w:bCs/>
                <w:sz w:val="22"/>
                <w:szCs w:val="22"/>
              </w:rPr>
              <w:t>: «Определение по карте истинных азимутов и дирекционных углов заданных направлений и по этим данным вычисление магнитных азимутов»</w:t>
            </w:r>
          </w:p>
        </w:tc>
        <w:tc>
          <w:tcPr>
            <w:tcW w:w="717" w:type="pct"/>
            <w:vAlign w:val="center"/>
          </w:tcPr>
          <w:p w:rsidR="00F460CD" w:rsidRPr="00F460CD" w:rsidRDefault="00F460CD" w:rsidP="00F460CD">
            <w:pPr>
              <w:jc w:val="center"/>
              <w:rPr>
                <w:sz w:val="22"/>
                <w:szCs w:val="22"/>
              </w:rPr>
            </w:pPr>
            <w:r w:rsidRPr="00F460CD">
              <w:rPr>
                <w:sz w:val="22"/>
                <w:szCs w:val="22"/>
              </w:rPr>
              <w:t>4</w:t>
            </w:r>
          </w:p>
        </w:tc>
        <w:tc>
          <w:tcPr>
            <w:tcW w:w="639" w:type="pct"/>
            <w:vMerge/>
            <w:vAlign w:val="center"/>
          </w:tcPr>
          <w:p w:rsidR="00F460CD" w:rsidRPr="00F460CD" w:rsidRDefault="00F460CD" w:rsidP="00F460CD">
            <w:pPr>
              <w:jc w:val="center"/>
              <w:rPr>
                <w:bCs/>
                <w:iCs/>
                <w:sz w:val="22"/>
                <w:szCs w:val="22"/>
              </w:rPr>
            </w:pPr>
          </w:p>
        </w:tc>
      </w:tr>
      <w:tr w:rsidR="00F460CD" w:rsidRPr="00F460CD" w:rsidTr="00AF762F">
        <w:trPr>
          <w:trHeight w:val="20"/>
        </w:trPr>
        <w:tc>
          <w:tcPr>
            <w:tcW w:w="724" w:type="pct"/>
            <w:vMerge/>
          </w:tcPr>
          <w:p w:rsidR="00F460CD" w:rsidRPr="00F460CD" w:rsidRDefault="00F460CD" w:rsidP="00F460CD">
            <w:pPr>
              <w:jc w:val="center"/>
              <w:rPr>
                <w:bCs/>
                <w:sz w:val="22"/>
                <w:szCs w:val="22"/>
              </w:rPr>
            </w:pPr>
          </w:p>
        </w:tc>
        <w:tc>
          <w:tcPr>
            <w:tcW w:w="2920" w:type="pct"/>
          </w:tcPr>
          <w:p w:rsidR="00F460CD" w:rsidRPr="00F460CD" w:rsidRDefault="00F460CD" w:rsidP="00F4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szCs w:val="22"/>
              </w:rPr>
            </w:pPr>
            <w:r w:rsidRPr="00F460CD">
              <w:rPr>
                <w:sz w:val="22"/>
                <w:szCs w:val="22"/>
              </w:rPr>
              <w:t>Практическое занятие 13</w:t>
            </w:r>
            <w:r w:rsidRPr="00F460CD">
              <w:rPr>
                <w:bCs/>
                <w:sz w:val="22"/>
                <w:szCs w:val="22"/>
              </w:rPr>
              <w:t>: «Решение задач на зависимость между истинным азимутом, магнитным азимутом и дирекционным углом»</w:t>
            </w:r>
          </w:p>
        </w:tc>
        <w:tc>
          <w:tcPr>
            <w:tcW w:w="717" w:type="pct"/>
            <w:vAlign w:val="center"/>
          </w:tcPr>
          <w:p w:rsidR="00F460CD" w:rsidRPr="00F460CD" w:rsidRDefault="00F460CD" w:rsidP="00F460CD">
            <w:pPr>
              <w:jc w:val="center"/>
              <w:rPr>
                <w:sz w:val="22"/>
                <w:szCs w:val="22"/>
              </w:rPr>
            </w:pPr>
            <w:r w:rsidRPr="00F460CD">
              <w:rPr>
                <w:sz w:val="22"/>
                <w:szCs w:val="22"/>
              </w:rPr>
              <w:t>4</w:t>
            </w:r>
          </w:p>
        </w:tc>
        <w:tc>
          <w:tcPr>
            <w:tcW w:w="639" w:type="pct"/>
            <w:vMerge/>
            <w:vAlign w:val="center"/>
          </w:tcPr>
          <w:p w:rsidR="00F460CD" w:rsidRPr="00F460CD" w:rsidRDefault="00F460CD" w:rsidP="00F460CD">
            <w:pPr>
              <w:jc w:val="center"/>
              <w:rPr>
                <w:bCs/>
                <w:iCs/>
                <w:sz w:val="22"/>
                <w:szCs w:val="22"/>
              </w:rPr>
            </w:pPr>
          </w:p>
        </w:tc>
      </w:tr>
      <w:tr w:rsidR="00F460CD" w:rsidRPr="00F460CD" w:rsidTr="00AF762F">
        <w:trPr>
          <w:trHeight w:val="20"/>
        </w:trPr>
        <w:tc>
          <w:tcPr>
            <w:tcW w:w="724" w:type="pct"/>
            <w:vMerge w:val="restart"/>
          </w:tcPr>
          <w:p w:rsidR="00F460CD" w:rsidRPr="00F460CD" w:rsidRDefault="00F460CD" w:rsidP="00F460CD">
            <w:pPr>
              <w:jc w:val="center"/>
              <w:rPr>
                <w:bCs/>
                <w:sz w:val="22"/>
                <w:szCs w:val="22"/>
              </w:rPr>
            </w:pPr>
            <w:r w:rsidRPr="00F460CD">
              <w:rPr>
                <w:bCs/>
                <w:sz w:val="22"/>
                <w:szCs w:val="22"/>
              </w:rPr>
              <w:t>Тема 6.</w:t>
            </w:r>
          </w:p>
          <w:p w:rsidR="00F460CD" w:rsidRPr="00F460CD" w:rsidRDefault="00F460CD" w:rsidP="00F460CD">
            <w:pPr>
              <w:jc w:val="center"/>
              <w:rPr>
                <w:bCs/>
                <w:sz w:val="22"/>
                <w:szCs w:val="22"/>
              </w:rPr>
            </w:pPr>
            <w:r w:rsidRPr="00F460CD">
              <w:rPr>
                <w:sz w:val="22"/>
                <w:szCs w:val="22"/>
              </w:rPr>
              <w:t>Определение положений точек на земной поверхности</w:t>
            </w:r>
          </w:p>
        </w:tc>
        <w:tc>
          <w:tcPr>
            <w:tcW w:w="2920" w:type="pct"/>
          </w:tcPr>
          <w:p w:rsidR="00F460CD" w:rsidRPr="00F460CD" w:rsidRDefault="00F460CD" w:rsidP="00F460CD">
            <w:pPr>
              <w:rPr>
                <w:bCs/>
                <w:sz w:val="22"/>
                <w:szCs w:val="22"/>
              </w:rPr>
            </w:pPr>
            <w:r w:rsidRPr="00F460CD">
              <w:rPr>
                <w:bCs/>
                <w:sz w:val="22"/>
                <w:szCs w:val="22"/>
              </w:rPr>
              <w:t>Содержание учебного материала</w:t>
            </w:r>
          </w:p>
        </w:tc>
        <w:tc>
          <w:tcPr>
            <w:tcW w:w="717" w:type="pct"/>
            <w:vMerge w:val="restart"/>
            <w:vAlign w:val="center"/>
          </w:tcPr>
          <w:p w:rsidR="00F460CD" w:rsidRPr="00F460CD" w:rsidRDefault="00F460CD" w:rsidP="00F460CD">
            <w:pPr>
              <w:jc w:val="center"/>
              <w:rPr>
                <w:bCs/>
                <w:sz w:val="22"/>
                <w:szCs w:val="22"/>
              </w:rPr>
            </w:pPr>
            <w:r w:rsidRPr="00F460CD">
              <w:rPr>
                <w:bCs/>
                <w:sz w:val="22"/>
                <w:szCs w:val="22"/>
              </w:rPr>
              <w:t>14</w:t>
            </w:r>
          </w:p>
        </w:tc>
        <w:tc>
          <w:tcPr>
            <w:tcW w:w="639" w:type="pct"/>
            <w:vMerge w:val="restart"/>
            <w:vAlign w:val="center"/>
          </w:tcPr>
          <w:p w:rsidR="00F460CD" w:rsidRPr="00F460CD" w:rsidRDefault="00F460CD" w:rsidP="00F460CD">
            <w:pPr>
              <w:jc w:val="center"/>
              <w:rPr>
                <w:iCs/>
                <w:sz w:val="22"/>
                <w:szCs w:val="22"/>
              </w:rPr>
            </w:pPr>
            <w:r w:rsidRPr="00F460CD">
              <w:rPr>
                <w:iCs/>
                <w:sz w:val="22"/>
                <w:szCs w:val="22"/>
              </w:rPr>
              <w:t>ПК 1.1-ПК 1.6,</w:t>
            </w:r>
          </w:p>
          <w:p w:rsidR="00F460CD" w:rsidRPr="00F460CD" w:rsidRDefault="00F460CD" w:rsidP="00F460CD">
            <w:pPr>
              <w:suppressAutoHyphens/>
              <w:jc w:val="center"/>
              <w:rPr>
                <w:iCs/>
                <w:sz w:val="22"/>
                <w:szCs w:val="22"/>
              </w:rPr>
            </w:pPr>
            <w:r w:rsidRPr="00F460CD">
              <w:rPr>
                <w:iCs/>
                <w:sz w:val="22"/>
                <w:szCs w:val="22"/>
              </w:rPr>
              <w:t>ОК 01, ОК 02</w:t>
            </w:r>
          </w:p>
          <w:p w:rsidR="00F460CD" w:rsidRPr="00F460CD" w:rsidRDefault="00F460CD" w:rsidP="00F460CD">
            <w:pPr>
              <w:jc w:val="center"/>
              <w:rPr>
                <w:bCs/>
                <w:iCs/>
                <w:sz w:val="22"/>
                <w:szCs w:val="22"/>
              </w:rPr>
            </w:pPr>
            <w:r w:rsidRPr="00F460CD">
              <w:rPr>
                <w:iCs/>
                <w:sz w:val="22"/>
                <w:szCs w:val="22"/>
              </w:rPr>
              <w:t>ОК 03</w:t>
            </w:r>
          </w:p>
          <w:p w:rsidR="00F460CD" w:rsidRPr="00F460CD" w:rsidRDefault="00F460CD" w:rsidP="00F460CD">
            <w:pPr>
              <w:jc w:val="center"/>
              <w:rPr>
                <w:bCs/>
                <w:iCs/>
                <w:sz w:val="22"/>
                <w:szCs w:val="22"/>
              </w:rPr>
            </w:pPr>
          </w:p>
        </w:tc>
      </w:tr>
      <w:tr w:rsidR="00F460CD" w:rsidRPr="00F460CD" w:rsidTr="00AF762F">
        <w:trPr>
          <w:trHeight w:val="407"/>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numPr>
                <w:ilvl w:val="0"/>
                <w:numId w:val="19"/>
              </w:numPr>
              <w:tabs>
                <w:tab w:val="left" w:pos="248"/>
              </w:tabs>
              <w:spacing w:after="200" w:line="276" w:lineRule="auto"/>
              <w:ind w:left="0" w:firstLine="0"/>
              <w:rPr>
                <w:bCs/>
                <w:sz w:val="22"/>
                <w:szCs w:val="22"/>
              </w:rPr>
            </w:pPr>
            <w:r w:rsidRPr="00F460CD">
              <w:rPr>
                <w:sz w:val="22"/>
                <w:szCs w:val="22"/>
              </w:rPr>
              <w:t xml:space="preserve">Прямая и обратная геодезические задачи. Невязки приращений координат. </w:t>
            </w:r>
          </w:p>
        </w:tc>
        <w:tc>
          <w:tcPr>
            <w:tcW w:w="717" w:type="pct"/>
            <w:vMerge/>
            <w:vAlign w:val="center"/>
          </w:tcPr>
          <w:p w:rsidR="00F460CD" w:rsidRPr="00F460CD" w:rsidRDefault="00F460CD" w:rsidP="00F460CD">
            <w:pPr>
              <w:jc w:val="center"/>
              <w:rPr>
                <w:bCs/>
                <w:sz w:val="22"/>
                <w:szCs w:val="22"/>
              </w:rPr>
            </w:pP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numPr>
                <w:ilvl w:val="0"/>
                <w:numId w:val="19"/>
              </w:numPr>
              <w:tabs>
                <w:tab w:val="left" w:pos="248"/>
              </w:tabs>
              <w:spacing w:after="200" w:line="276" w:lineRule="auto"/>
              <w:ind w:left="0" w:firstLine="0"/>
              <w:rPr>
                <w:bCs/>
                <w:sz w:val="22"/>
                <w:szCs w:val="22"/>
              </w:rPr>
            </w:pPr>
            <w:r w:rsidRPr="00F460CD">
              <w:rPr>
                <w:sz w:val="22"/>
                <w:szCs w:val="22"/>
              </w:rPr>
              <w:t>Невязка периметра замкнутого полигона. Увязка приращений и вычисление координат.</w:t>
            </w:r>
          </w:p>
        </w:tc>
        <w:tc>
          <w:tcPr>
            <w:tcW w:w="717" w:type="pct"/>
            <w:vMerge/>
            <w:vAlign w:val="center"/>
          </w:tcPr>
          <w:p w:rsidR="00F460CD" w:rsidRPr="00F460CD" w:rsidRDefault="00F460CD" w:rsidP="00F460CD">
            <w:pPr>
              <w:jc w:val="center"/>
              <w:rPr>
                <w:bCs/>
                <w:sz w:val="22"/>
                <w:szCs w:val="22"/>
              </w:rPr>
            </w:pP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bCs/>
                <w:sz w:val="22"/>
                <w:szCs w:val="22"/>
              </w:rPr>
              <w:t>В том числе практических и лабораторных занятий</w:t>
            </w:r>
          </w:p>
        </w:tc>
        <w:tc>
          <w:tcPr>
            <w:tcW w:w="717" w:type="pct"/>
            <w:vAlign w:val="center"/>
          </w:tcPr>
          <w:p w:rsidR="00F460CD" w:rsidRPr="00F460CD" w:rsidRDefault="00F460CD" w:rsidP="00F460CD">
            <w:pPr>
              <w:jc w:val="center"/>
              <w:rPr>
                <w:sz w:val="22"/>
                <w:szCs w:val="22"/>
              </w:rPr>
            </w:pPr>
            <w:r w:rsidRPr="00F460CD">
              <w:rPr>
                <w:sz w:val="22"/>
                <w:szCs w:val="22"/>
              </w:rPr>
              <w:t>10</w:t>
            </w: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sz w:val="22"/>
                <w:szCs w:val="22"/>
              </w:rPr>
              <w:t>Практическое занятие 14</w:t>
            </w:r>
            <w:r w:rsidRPr="00F460CD">
              <w:rPr>
                <w:bCs/>
                <w:sz w:val="22"/>
                <w:szCs w:val="22"/>
              </w:rPr>
              <w:t>: «</w:t>
            </w:r>
            <w:r w:rsidRPr="00F460CD">
              <w:rPr>
                <w:sz w:val="22"/>
                <w:szCs w:val="22"/>
              </w:rPr>
              <w:t>Вычисление прямоугольных координат вершин замкнутого теодолитного хода»</w:t>
            </w:r>
          </w:p>
        </w:tc>
        <w:tc>
          <w:tcPr>
            <w:tcW w:w="717" w:type="pct"/>
            <w:vAlign w:val="center"/>
          </w:tcPr>
          <w:p w:rsidR="00F460CD" w:rsidRPr="00F460CD" w:rsidRDefault="00F460CD" w:rsidP="00F460CD">
            <w:pPr>
              <w:jc w:val="center"/>
              <w:rPr>
                <w:sz w:val="22"/>
                <w:szCs w:val="22"/>
              </w:rPr>
            </w:pPr>
            <w:r w:rsidRPr="00F460CD">
              <w:rPr>
                <w:sz w:val="22"/>
                <w:szCs w:val="22"/>
              </w:rPr>
              <w:t>6</w:t>
            </w:r>
          </w:p>
        </w:tc>
        <w:tc>
          <w:tcPr>
            <w:tcW w:w="639" w:type="pct"/>
            <w:vMerge/>
            <w:vAlign w:val="center"/>
          </w:tcPr>
          <w:p w:rsidR="00F460CD" w:rsidRPr="00F460CD" w:rsidRDefault="00F460CD" w:rsidP="00F460CD">
            <w:pPr>
              <w:rPr>
                <w:bCs/>
                <w:sz w:val="22"/>
                <w:szCs w:val="22"/>
              </w:rPr>
            </w:pPr>
          </w:p>
        </w:tc>
      </w:tr>
      <w:tr w:rsidR="00F460CD" w:rsidRPr="00F460CD" w:rsidTr="00AF762F">
        <w:trPr>
          <w:trHeight w:val="20"/>
        </w:trPr>
        <w:tc>
          <w:tcPr>
            <w:tcW w:w="724" w:type="pct"/>
            <w:vMerge/>
          </w:tcPr>
          <w:p w:rsidR="00F460CD" w:rsidRPr="00F460CD" w:rsidRDefault="00F460CD" w:rsidP="00F460CD">
            <w:pPr>
              <w:rPr>
                <w:bCs/>
                <w:sz w:val="22"/>
                <w:szCs w:val="22"/>
              </w:rPr>
            </w:pPr>
          </w:p>
        </w:tc>
        <w:tc>
          <w:tcPr>
            <w:tcW w:w="2920" w:type="pct"/>
          </w:tcPr>
          <w:p w:rsidR="00F460CD" w:rsidRPr="00F460CD" w:rsidRDefault="00F460CD" w:rsidP="00F460CD">
            <w:pPr>
              <w:rPr>
                <w:bCs/>
                <w:sz w:val="22"/>
                <w:szCs w:val="22"/>
              </w:rPr>
            </w:pPr>
            <w:r w:rsidRPr="00F460CD">
              <w:rPr>
                <w:sz w:val="22"/>
                <w:szCs w:val="22"/>
              </w:rPr>
              <w:t xml:space="preserve"> Практическое занятие 15</w:t>
            </w:r>
            <w:r w:rsidRPr="00F460CD">
              <w:rPr>
                <w:bCs/>
                <w:sz w:val="22"/>
                <w:szCs w:val="22"/>
              </w:rPr>
              <w:t>: «</w:t>
            </w:r>
            <w:r w:rsidRPr="00F460CD">
              <w:rPr>
                <w:sz w:val="22"/>
                <w:szCs w:val="22"/>
              </w:rPr>
              <w:t>Определение координат пункта методом прямой засечки».</w:t>
            </w:r>
          </w:p>
        </w:tc>
        <w:tc>
          <w:tcPr>
            <w:tcW w:w="717" w:type="pct"/>
            <w:vAlign w:val="center"/>
          </w:tcPr>
          <w:p w:rsidR="00F460CD" w:rsidRPr="00F460CD" w:rsidRDefault="00A00D35" w:rsidP="00F460CD">
            <w:pPr>
              <w:jc w:val="center"/>
              <w:rPr>
                <w:sz w:val="22"/>
                <w:szCs w:val="22"/>
              </w:rPr>
            </w:pPr>
            <w:r>
              <w:rPr>
                <w:sz w:val="22"/>
                <w:szCs w:val="22"/>
              </w:rPr>
              <w:t>6</w:t>
            </w:r>
          </w:p>
        </w:tc>
        <w:tc>
          <w:tcPr>
            <w:tcW w:w="639" w:type="pct"/>
            <w:vMerge/>
            <w:vAlign w:val="center"/>
          </w:tcPr>
          <w:p w:rsidR="00F460CD" w:rsidRPr="00F460CD" w:rsidRDefault="00F460CD" w:rsidP="00F460CD">
            <w:pPr>
              <w:rPr>
                <w:sz w:val="22"/>
                <w:szCs w:val="22"/>
              </w:rPr>
            </w:pPr>
          </w:p>
        </w:tc>
      </w:tr>
      <w:tr w:rsidR="00F460CD" w:rsidRPr="00F460CD" w:rsidTr="00AF762F">
        <w:trPr>
          <w:trHeight w:val="20"/>
        </w:trPr>
        <w:tc>
          <w:tcPr>
            <w:tcW w:w="1" w:type="pct"/>
            <w:gridSpan w:val="2"/>
          </w:tcPr>
          <w:p w:rsidR="00F460CD" w:rsidRPr="00F460CD" w:rsidRDefault="00F460CD" w:rsidP="00F460CD">
            <w:pPr>
              <w:rPr>
                <w:sz w:val="22"/>
                <w:szCs w:val="22"/>
              </w:rPr>
            </w:pPr>
            <w:r w:rsidRPr="00F460CD">
              <w:rPr>
                <w:sz w:val="22"/>
                <w:szCs w:val="22"/>
              </w:rPr>
              <w:t xml:space="preserve">Промежуточная аттестация </w:t>
            </w:r>
          </w:p>
        </w:tc>
        <w:tc>
          <w:tcPr>
            <w:tcW w:w="717" w:type="pct"/>
            <w:vAlign w:val="center"/>
          </w:tcPr>
          <w:p w:rsidR="00F460CD" w:rsidRPr="00F460CD" w:rsidRDefault="00F460CD" w:rsidP="00F460CD">
            <w:pPr>
              <w:jc w:val="center"/>
              <w:rPr>
                <w:sz w:val="22"/>
                <w:szCs w:val="22"/>
              </w:rPr>
            </w:pPr>
          </w:p>
        </w:tc>
        <w:tc>
          <w:tcPr>
            <w:tcW w:w="639" w:type="pct"/>
            <w:vMerge/>
            <w:vAlign w:val="center"/>
          </w:tcPr>
          <w:p w:rsidR="00F460CD" w:rsidRPr="00F460CD" w:rsidRDefault="00F460CD" w:rsidP="00F460CD">
            <w:pPr>
              <w:rPr>
                <w:sz w:val="22"/>
                <w:szCs w:val="22"/>
              </w:rPr>
            </w:pPr>
          </w:p>
        </w:tc>
      </w:tr>
      <w:tr w:rsidR="00F460CD" w:rsidRPr="00F460CD" w:rsidTr="00AF762F">
        <w:trPr>
          <w:trHeight w:val="20"/>
        </w:trPr>
        <w:tc>
          <w:tcPr>
            <w:tcW w:w="3644" w:type="pct"/>
            <w:gridSpan w:val="2"/>
          </w:tcPr>
          <w:p w:rsidR="00F460CD" w:rsidRPr="00F460CD" w:rsidRDefault="00F460CD" w:rsidP="00F460CD">
            <w:pPr>
              <w:suppressAutoHyphens/>
              <w:rPr>
                <w:sz w:val="22"/>
                <w:szCs w:val="22"/>
              </w:rPr>
            </w:pPr>
            <w:r w:rsidRPr="00F460CD">
              <w:rPr>
                <w:sz w:val="22"/>
                <w:szCs w:val="22"/>
              </w:rPr>
              <w:t>Всего:</w:t>
            </w:r>
          </w:p>
        </w:tc>
        <w:tc>
          <w:tcPr>
            <w:tcW w:w="717" w:type="pct"/>
            <w:vAlign w:val="center"/>
          </w:tcPr>
          <w:p w:rsidR="00F460CD" w:rsidRPr="00F460CD" w:rsidRDefault="00A00D35" w:rsidP="00F460CD">
            <w:pPr>
              <w:jc w:val="center"/>
              <w:rPr>
                <w:sz w:val="22"/>
                <w:szCs w:val="22"/>
              </w:rPr>
            </w:pPr>
            <w:r>
              <w:rPr>
                <w:sz w:val="22"/>
                <w:szCs w:val="22"/>
              </w:rPr>
              <w:t>80</w:t>
            </w:r>
          </w:p>
        </w:tc>
        <w:tc>
          <w:tcPr>
            <w:tcW w:w="639" w:type="pct"/>
            <w:vMerge/>
          </w:tcPr>
          <w:p w:rsidR="00F460CD" w:rsidRPr="00F460CD" w:rsidRDefault="00F460CD" w:rsidP="00F460CD">
            <w:pPr>
              <w:rPr>
                <w:sz w:val="22"/>
                <w:szCs w:val="22"/>
              </w:rPr>
            </w:pPr>
          </w:p>
        </w:tc>
      </w:tr>
    </w:tbl>
    <w:p w:rsidR="00F460CD" w:rsidRPr="00F460CD" w:rsidRDefault="00F460CD" w:rsidP="00F460CD">
      <w:pPr>
        <w:spacing w:before="120" w:after="120"/>
        <w:ind w:left="709"/>
      </w:pPr>
      <w:r w:rsidRPr="00F460CD">
        <w:t>.</w:t>
      </w:r>
    </w:p>
    <w:p w:rsidR="00F460CD" w:rsidRPr="00F460CD" w:rsidRDefault="00F460CD" w:rsidP="00F460CD">
      <w:pPr>
        <w:spacing w:after="200" w:line="276" w:lineRule="auto"/>
        <w:ind w:firstLine="709"/>
        <w:rPr>
          <w:sz w:val="22"/>
          <w:szCs w:val="22"/>
        </w:rPr>
        <w:sectPr w:rsidR="00F460CD" w:rsidRPr="00F460CD" w:rsidSect="00AF762F">
          <w:pgSz w:w="16840" w:h="11907" w:orient="landscape"/>
          <w:pgMar w:top="851" w:right="1134" w:bottom="851" w:left="992" w:header="709" w:footer="709" w:gutter="0"/>
          <w:cols w:space="720"/>
        </w:sectPr>
      </w:pPr>
    </w:p>
    <w:p w:rsidR="00F460CD" w:rsidRPr="00F460CD" w:rsidRDefault="00F460CD" w:rsidP="00F460CD">
      <w:pPr>
        <w:spacing w:after="200" w:line="276" w:lineRule="auto"/>
        <w:jc w:val="center"/>
        <w:rPr>
          <w:bCs/>
          <w:sz w:val="22"/>
          <w:szCs w:val="22"/>
        </w:rPr>
      </w:pPr>
      <w:r w:rsidRPr="00F460CD">
        <w:rPr>
          <w:bCs/>
          <w:sz w:val="22"/>
          <w:szCs w:val="22"/>
        </w:rPr>
        <w:lastRenderedPageBreak/>
        <w:t>3. УСЛОВИЯ РЕАЛИЗАЦИИ УЧЕБНОЙ ДИСЦИПЛИНЫ</w:t>
      </w:r>
    </w:p>
    <w:p w:rsidR="00F460CD" w:rsidRPr="00F460CD" w:rsidRDefault="00F460CD" w:rsidP="00F460CD">
      <w:pPr>
        <w:suppressAutoHyphens/>
        <w:spacing w:line="276" w:lineRule="auto"/>
        <w:ind w:firstLine="709"/>
        <w:jc w:val="both"/>
        <w:rPr>
          <w:bCs/>
        </w:rPr>
      </w:pPr>
      <w:r w:rsidRPr="00F460CD">
        <w:rPr>
          <w:bCs/>
        </w:rPr>
        <w:t>3.1. Для реализации программы учебной дисциплины должны быть предусмотрены следующие специальные помещения:</w:t>
      </w:r>
    </w:p>
    <w:p w:rsidR="00F460CD" w:rsidRPr="00F460CD" w:rsidRDefault="00F460CD" w:rsidP="00F460CD">
      <w:pPr>
        <w:suppressAutoHyphens/>
        <w:spacing w:line="276" w:lineRule="auto"/>
        <w:ind w:firstLine="709"/>
        <w:jc w:val="both"/>
        <w:rPr>
          <w:bCs/>
        </w:rPr>
      </w:pPr>
      <w:r w:rsidRPr="00F460CD">
        <w:t xml:space="preserve">Лаборатория «Геодезия», «Картография, фотограмметрия и топографическая графика», </w:t>
      </w:r>
      <w:r w:rsidRPr="00F460CD">
        <w:rPr>
          <w:bCs/>
        </w:rPr>
        <w:t xml:space="preserve">оснащенная необходимым для реализации программы учебной дисциплины оборудованием, приведенным в п. 6.1.2.3 примерной образовательной программы по данной </w:t>
      </w:r>
      <w:r w:rsidRPr="00F460CD">
        <w:rPr>
          <w:bCs/>
          <w:iCs/>
        </w:rPr>
        <w:t>специальности</w:t>
      </w:r>
      <w:r w:rsidRPr="00F460CD">
        <w:rPr>
          <w:bCs/>
        </w:rPr>
        <w:t>.</w:t>
      </w:r>
    </w:p>
    <w:p w:rsidR="00F460CD" w:rsidRPr="00F460CD" w:rsidRDefault="00F460CD" w:rsidP="00F460CD">
      <w:pPr>
        <w:suppressAutoHyphens/>
        <w:spacing w:line="276" w:lineRule="auto"/>
        <w:ind w:firstLine="709"/>
        <w:jc w:val="both"/>
      </w:pPr>
    </w:p>
    <w:p w:rsidR="00F460CD" w:rsidRPr="00F460CD" w:rsidRDefault="00F460CD" w:rsidP="00F460CD">
      <w:pPr>
        <w:suppressAutoHyphens/>
        <w:spacing w:line="276" w:lineRule="auto"/>
        <w:ind w:firstLine="709"/>
        <w:jc w:val="both"/>
        <w:rPr>
          <w:bCs/>
        </w:rPr>
      </w:pPr>
      <w:r w:rsidRPr="00F460CD">
        <w:rPr>
          <w:bCs/>
        </w:rPr>
        <w:t>3.2. Информационное обеспечение реализации программы</w:t>
      </w:r>
    </w:p>
    <w:p w:rsidR="00F460CD" w:rsidRPr="00F460CD" w:rsidRDefault="00F460CD" w:rsidP="00F460CD">
      <w:pPr>
        <w:suppressAutoHyphens/>
        <w:spacing w:line="276" w:lineRule="auto"/>
        <w:ind w:firstLine="709"/>
        <w:jc w:val="both"/>
        <w:rPr>
          <w:bCs/>
        </w:rPr>
      </w:pPr>
      <w:r w:rsidRPr="00F460CD">
        <w:rPr>
          <w:bCs/>
        </w:rPr>
        <w:t>Для реализации программы библиотечный фонд образовательной организации должен иметь п</w:t>
      </w:r>
      <w:r w:rsidRPr="00F460CD">
        <w:t xml:space="preserve">ечатные и/или электронные образовательные и информационные ресурсы </w:t>
      </w:r>
      <w:r w:rsidRPr="00F460CD">
        <w:br/>
        <w:t xml:space="preserve">для использования в образовательном процессе. При формировании </w:t>
      </w:r>
      <w:r w:rsidRPr="00F460CD">
        <w:rPr>
          <w:bCs/>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F460CD" w:rsidRPr="00F460CD" w:rsidRDefault="00F460CD" w:rsidP="00F460CD">
      <w:pPr>
        <w:spacing w:line="276" w:lineRule="auto"/>
        <w:ind w:firstLine="709"/>
        <w:contextualSpacing/>
        <w:rPr>
          <w:sz w:val="22"/>
          <w:szCs w:val="22"/>
        </w:rPr>
      </w:pPr>
    </w:p>
    <w:p w:rsidR="00F460CD" w:rsidRPr="00F460CD" w:rsidRDefault="00F460CD" w:rsidP="00F460CD">
      <w:pPr>
        <w:spacing w:line="276" w:lineRule="auto"/>
        <w:ind w:firstLine="709"/>
        <w:contextualSpacing/>
      </w:pPr>
      <w:r w:rsidRPr="00F460CD">
        <w:t>3.2.1. Основные печатные издания</w:t>
      </w:r>
    </w:p>
    <w:p w:rsidR="00F460CD" w:rsidRPr="00F460CD" w:rsidRDefault="00F460CD" w:rsidP="00F460CD">
      <w:pPr>
        <w:numPr>
          <w:ilvl w:val="0"/>
          <w:numId w:val="20"/>
        </w:numPr>
        <w:tabs>
          <w:tab w:val="left" w:pos="993"/>
        </w:tabs>
        <w:spacing w:before="120" w:after="120" w:line="276" w:lineRule="auto"/>
        <w:ind w:left="0" w:firstLine="720"/>
      </w:pPr>
      <w:r w:rsidRPr="00F460CD">
        <w:t xml:space="preserve">Гиршберг, М. А. Геодезия : учебник / М.А. Гиршберг. - Изд. стереротип. – Москва : ИНФРА-М, 2018. - 384 с. </w:t>
      </w:r>
    </w:p>
    <w:p w:rsidR="00F460CD" w:rsidRPr="00F460CD" w:rsidRDefault="00F460CD" w:rsidP="00F460CD">
      <w:pPr>
        <w:numPr>
          <w:ilvl w:val="0"/>
          <w:numId w:val="20"/>
        </w:numPr>
        <w:tabs>
          <w:tab w:val="left" w:pos="993"/>
        </w:tabs>
        <w:spacing w:after="200" w:line="276" w:lineRule="auto"/>
        <w:ind w:left="0" w:firstLine="709"/>
        <w:jc w:val="both"/>
        <w:rPr>
          <w:shd w:val="clear" w:color="auto" w:fill="FFFFFF"/>
        </w:rPr>
      </w:pPr>
      <w:r w:rsidRPr="00F460CD">
        <w:rPr>
          <w:iCs/>
          <w:color w:val="000000"/>
          <w:shd w:val="clear" w:color="auto" w:fill="FFFFFF"/>
        </w:rPr>
        <w:t>Вострокнутов, А. Л. </w:t>
      </w:r>
      <w:r w:rsidRPr="00F460CD">
        <w:rPr>
          <w:color w:val="000000"/>
          <w:shd w:val="clear" w:color="auto" w:fill="FFFFFF"/>
        </w:rPr>
        <w:t> Основы топографии : учебник для среднего профессионального образования / А. Л. Вострокнутов, В. Н. Супрун, Г. В. Шевченко ; под общей редакцией А. Л. Вострокнутова. — Москва : Издательство Юрайт, 2021. — 196 с.</w:t>
      </w:r>
      <w:r w:rsidRPr="00F460CD">
        <w:rPr>
          <w:shd w:val="clear" w:color="auto" w:fill="FFFFFF"/>
        </w:rPr>
        <w:t xml:space="preserve"> </w:t>
      </w:r>
    </w:p>
    <w:p w:rsidR="00F460CD" w:rsidRPr="00F460CD" w:rsidRDefault="00F460CD" w:rsidP="00F460CD">
      <w:pPr>
        <w:numPr>
          <w:ilvl w:val="0"/>
          <w:numId w:val="20"/>
        </w:numPr>
        <w:tabs>
          <w:tab w:val="left" w:pos="993"/>
        </w:tabs>
        <w:spacing w:after="200" w:line="276" w:lineRule="auto"/>
        <w:ind w:left="0" w:firstLine="709"/>
        <w:contextualSpacing/>
        <w:jc w:val="both"/>
      </w:pPr>
      <w:r w:rsidRPr="00F460CD">
        <w:rPr>
          <w:iCs/>
          <w:color w:val="000000"/>
          <w:shd w:val="clear" w:color="auto" w:fill="FFFFFF"/>
        </w:rPr>
        <w:t>Смалев, В. И. </w:t>
      </w:r>
      <w:r w:rsidRPr="00F460CD">
        <w:rPr>
          <w:color w:val="000000"/>
          <w:shd w:val="clear" w:color="auto" w:fill="FFFFFF"/>
        </w:rPr>
        <w:t xml:space="preserve"> Геодезия с основами картографии и картографического черчения : учебное пособие для среднего профессионального образования / В. И. Смалев. — Москва : Издательство Юрайт, 2021. — 189 с. — (Профессиональное образование). — ISBN 978-5-534-14084-2. </w:t>
      </w:r>
    </w:p>
    <w:p w:rsidR="00F460CD" w:rsidRPr="00F460CD" w:rsidRDefault="00F460CD" w:rsidP="00F460CD">
      <w:pPr>
        <w:tabs>
          <w:tab w:val="left" w:pos="993"/>
        </w:tabs>
        <w:spacing w:line="276" w:lineRule="auto"/>
        <w:ind w:left="709"/>
        <w:contextualSpacing/>
        <w:jc w:val="both"/>
      </w:pPr>
    </w:p>
    <w:p w:rsidR="00F460CD" w:rsidRPr="00F460CD" w:rsidRDefault="00F460CD" w:rsidP="00F460CD">
      <w:pPr>
        <w:spacing w:line="276" w:lineRule="auto"/>
        <w:ind w:firstLine="709"/>
        <w:contextualSpacing/>
      </w:pPr>
      <w:r w:rsidRPr="00F460CD">
        <w:t xml:space="preserve">3.2.2. Основные электронные издания </w:t>
      </w:r>
    </w:p>
    <w:p w:rsidR="00F460CD" w:rsidRPr="00F460CD" w:rsidRDefault="00F460CD" w:rsidP="00F460CD">
      <w:pPr>
        <w:numPr>
          <w:ilvl w:val="0"/>
          <w:numId w:val="23"/>
        </w:numPr>
        <w:shd w:val="clear" w:color="auto" w:fill="FFFFFF"/>
        <w:tabs>
          <w:tab w:val="left" w:pos="1134"/>
        </w:tabs>
        <w:spacing w:after="200" w:line="276" w:lineRule="auto"/>
        <w:ind w:left="0" w:firstLine="709"/>
        <w:jc w:val="both"/>
      </w:pPr>
      <w:r w:rsidRPr="00F460CD">
        <w:rPr>
          <w:shd w:val="clear" w:color="auto" w:fill="FFFFFF"/>
        </w:rPr>
        <w:t xml:space="preserve">Дьяков, Б. Н. Геодезия : учебник / Б. Н. Дьяков. — 3-е изд., испр. — Санкт-Петербург : Лань, 2022. — 416 с. — ISBN 978-5-8114-9235-0. — Текст : электронный // Лань : электронно-библиотечная система. — URL: https://e.lanbook.com/book/189342 </w:t>
      </w:r>
    </w:p>
    <w:p w:rsidR="00F460CD" w:rsidRPr="00F460CD" w:rsidRDefault="00F460CD" w:rsidP="00F460CD">
      <w:pPr>
        <w:numPr>
          <w:ilvl w:val="0"/>
          <w:numId w:val="23"/>
        </w:numPr>
        <w:shd w:val="clear" w:color="auto" w:fill="FFFFFF"/>
        <w:tabs>
          <w:tab w:val="left" w:pos="1134"/>
        </w:tabs>
        <w:spacing w:after="200" w:line="276" w:lineRule="auto"/>
        <w:ind w:left="0" w:firstLine="709"/>
        <w:jc w:val="both"/>
      </w:pPr>
      <w:r w:rsidRPr="00F460CD">
        <w:t>Левитская, Т. И. Геодезия : учебное пособие для СПО / Т. И. Левитская ; под редакцией Э. Д. Кузнецова. — 2-е изд. — Саратов : Профобразование, 2021. — 87 c. — ISBN 978-5-4488-1127-2. — Текст : электронный // Электронный ресурс цифровой образовательной среды СПО PROFобразование : [сайт]. — URL: https://profspo.ru/books/104897 (дата обращения: 28.03.2021). — Режим доступа: для авторизир. Пользователей</w:t>
      </w:r>
    </w:p>
    <w:p w:rsidR="00F460CD" w:rsidRPr="00F460CD" w:rsidRDefault="00F460CD" w:rsidP="00F460CD">
      <w:pPr>
        <w:numPr>
          <w:ilvl w:val="0"/>
          <w:numId w:val="23"/>
        </w:numPr>
        <w:shd w:val="clear" w:color="auto" w:fill="FFFFFF"/>
        <w:tabs>
          <w:tab w:val="left" w:pos="1134"/>
        </w:tabs>
        <w:spacing w:after="200" w:line="276" w:lineRule="auto"/>
        <w:ind w:left="0" w:firstLine="709"/>
        <w:jc w:val="both"/>
      </w:pPr>
      <w:r w:rsidRPr="00F460CD">
        <w:t xml:space="preserve">Соловьев, А. Н. Основы геодезии и топографии / А. Н. Соловьев. — 3-е изд., стер. — Санкт-Петербург : Лань, 2022. — 240 с. — ISBN 978-5-507-44730-5. — Текст : электронный // Лань : электронно-библиотечная система. — URL: </w:t>
      </w:r>
      <w:hyperlink r:id="rId10" w:history="1">
        <w:r w:rsidRPr="00F460CD">
          <w:rPr>
            <w:color w:val="0000FF"/>
            <w:u w:val="single"/>
          </w:rPr>
          <w:t>https://e.lanbook.com/book/238823</w:t>
        </w:r>
      </w:hyperlink>
      <w:r w:rsidRPr="00F460CD">
        <w:t xml:space="preserve">  (дата обращения: 23.06.2022). — Режим доступа: для авториз. пользователей.</w:t>
      </w:r>
    </w:p>
    <w:p w:rsidR="00F460CD" w:rsidRPr="00F460CD" w:rsidRDefault="00F460CD" w:rsidP="00F460CD">
      <w:pPr>
        <w:numPr>
          <w:ilvl w:val="0"/>
          <w:numId w:val="23"/>
        </w:numPr>
        <w:shd w:val="clear" w:color="auto" w:fill="FFFFFF"/>
        <w:tabs>
          <w:tab w:val="left" w:pos="1134"/>
        </w:tabs>
        <w:spacing w:after="200" w:line="276" w:lineRule="auto"/>
        <w:ind w:left="0" w:firstLine="709"/>
        <w:jc w:val="both"/>
      </w:pPr>
      <w:r w:rsidRPr="00F460CD">
        <w:lastRenderedPageBreak/>
        <w:t xml:space="preserve">Захаров, М. С. Картографический метод и геоинформационные системы в инженерной геологии : учебное пособие для спо / М. С. Захаров, А. Г. Кобзев. — Санкт-Петербург : Лань, 2021. — 116 с. — ISBN 978-5-8114-6701-3. — Текст : электронный // Лань : электронно-библиотечная система. — URL: </w:t>
      </w:r>
      <w:hyperlink r:id="rId11" w:history="1">
        <w:r w:rsidRPr="00F460CD">
          <w:rPr>
            <w:color w:val="0000FF"/>
            <w:u w:val="single"/>
          </w:rPr>
          <w:t>https://e.lanbook.com/book/151681</w:t>
        </w:r>
      </w:hyperlink>
      <w:r w:rsidRPr="00F460CD">
        <w:t xml:space="preserve"> (дата обращения: 23.06.2022). — Режим доступа: для авториз. пользователей.</w:t>
      </w:r>
    </w:p>
    <w:p w:rsidR="00F460CD" w:rsidRPr="00F460CD" w:rsidRDefault="00F460CD" w:rsidP="00F460CD">
      <w:pPr>
        <w:spacing w:line="276" w:lineRule="auto"/>
        <w:ind w:left="709"/>
        <w:contextualSpacing/>
      </w:pPr>
    </w:p>
    <w:p w:rsidR="00F460CD" w:rsidRPr="00F460CD" w:rsidRDefault="00F460CD" w:rsidP="00F460CD">
      <w:pPr>
        <w:spacing w:line="276" w:lineRule="auto"/>
        <w:ind w:left="709"/>
        <w:contextualSpacing/>
      </w:pPr>
      <w:r w:rsidRPr="00F460CD">
        <w:t>3.2.3 Дополнительные источники</w:t>
      </w:r>
    </w:p>
    <w:p w:rsidR="00F460CD" w:rsidRPr="00F460CD" w:rsidRDefault="00F460CD" w:rsidP="00F460CD">
      <w:pPr>
        <w:spacing w:line="276" w:lineRule="auto"/>
        <w:ind w:firstLine="709"/>
        <w:contextualSpacing/>
        <w:jc w:val="both"/>
      </w:pPr>
      <w:r w:rsidRPr="00F460CD">
        <w:t xml:space="preserve">1. Электронно-библиотечная система «Лань». (Режим доступа): </w:t>
      </w:r>
      <w:r w:rsidRPr="00F460CD">
        <w:rPr>
          <w:lang w:val="en-US"/>
        </w:rPr>
        <w:t>URL</w:t>
      </w:r>
      <w:r w:rsidRPr="00F460CD">
        <w:t xml:space="preserve">: </w:t>
      </w:r>
      <w:hyperlink r:id="rId12" w:history="1">
        <w:r w:rsidRPr="00F460CD">
          <w:rPr>
            <w:color w:val="0000FF"/>
            <w:u w:val="single"/>
          </w:rPr>
          <w:t>https://e.lanbook.com/</w:t>
        </w:r>
      </w:hyperlink>
      <w:r w:rsidRPr="00F460CD">
        <w:t xml:space="preserve"> </w:t>
      </w:r>
    </w:p>
    <w:p w:rsidR="00F460CD" w:rsidRPr="00F460CD" w:rsidRDefault="00F460CD" w:rsidP="00F460CD">
      <w:pPr>
        <w:spacing w:line="276" w:lineRule="auto"/>
        <w:ind w:firstLine="709"/>
        <w:contextualSpacing/>
        <w:jc w:val="both"/>
      </w:pPr>
      <w:r w:rsidRPr="00F460CD">
        <w:t xml:space="preserve">2.Электронно-библиотечная система «Знаниум». (Режим доступа): </w:t>
      </w:r>
      <w:r w:rsidRPr="00F460CD">
        <w:rPr>
          <w:lang w:val="en-US"/>
        </w:rPr>
        <w:t>URL</w:t>
      </w:r>
      <w:r w:rsidRPr="00F460CD">
        <w:t xml:space="preserve">: </w:t>
      </w:r>
      <w:hyperlink r:id="rId13" w:history="1">
        <w:r w:rsidRPr="00F460CD">
          <w:rPr>
            <w:color w:val="0000FF"/>
            <w:u w:val="single"/>
          </w:rPr>
          <w:t>https://</w:t>
        </w:r>
        <w:r w:rsidRPr="00F460CD">
          <w:rPr>
            <w:color w:val="0000FF"/>
            <w:u w:val="single"/>
            <w:lang w:val="en-US"/>
          </w:rPr>
          <w:t>znanium</w:t>
        </w:r>
        <w:r w:rsidRPr="00F460CD">
          <w:rPr>
            <w:color w:val="0000FF"/>
            <w:u w:val="single"/>
          </w:rPr>
          <w:t>.com/</w:t>
        </w:r>
      </w:hyperlink>
      <w:r w:rsidRPr="00F460CD">
        <w:t xml:space="preserve"> </w:t>
      </w:r>
    </w:p>
    <w:p w:rsidR="00F460CD" w:rsidRPr="00F460CD" w:rsidRDefault="00F460CD" w:rsidP="00F460CD">
      <w:pPr>
        <w:spacing w:line="276" w:lineRule="auto"/>
        <w:ind w:firstLine="709"/>
        <w:contextualSpacing/>
        <w:jc w:val="both"/>
        <w:rPr>
          <w:color w:val="0000FF"/>
          <w:u w:val="single"/>
        </w:rPr>
      </w:pPr>
      <w:r w:rsidRPr="00F460CD">
        <w:t>3.Научная электронная библиотека «</w:t>
      </w:r>
      <w:r w:rsidRPr="00F460CD">
        <w:rPr>
          <w:lang w:val="en-US"/>
        </w:rPr>
        <w:t>eLibrary</w:t>
      </w:r>
      <w:r w:rsidRPr="00F460CD">
        <w:t xml:space="preserve">». (Режим доступа): </w:t>
      </w:r>
      <w:r w:rsidRPr="00F460CD">
        <w:rPr>
          <w:lang w:val="en-US"/>
        </w:rPr>
        <w:t>URL</w:t>
      </w:r>
      <w:r w:rsidRPr="00F460CD">
        <w:t xml:space="preserve">: </w:t>
      </w:r>
      <w:hyperlink r:id="rId14" w:history="1">
        <w:r w:rsidRPr="00F460CD">
          <w:rPr>
            <w:color w:val="0000FF"/>
            <w:u w:val="single"/>
          </w:rPr>
          <w:t>https://e</w:t>
        </w:r>
        <w:r w:rsidRPr="00F460CD">
          <w:rPr>
            <w:color w:val="0000FF"/>
            <w:u w:val="single"/>
            <w:lang w:val="en-US"/>
          </w:rPr>
          <w:t>library</w:t>
        </w:r>
        <w:r w:rsidRPr="00F460CD">
          <w:rPr>
            <w:color w:val="0000FF"/>
            <w:u w:val="single"/>
          </w:rPr>
          <w:t>.</w:t>
        </w:r>
        <w:r w:rsidRPr="00F460CD">
          <w:rPr>
            <w:color w:val="0000FF"/>
            <w:u w:val="single"/>
            <w:lang w:val="en-US"/>
          </w:rPr>
          <w:t>ru</w:t>
        </w:r>
        <w:r w:rsidRPr="00F460CD">
          <w:rPr>
            <w:color w:val="0000FF"/>
            <w:u w:val="single"/>
          </w:rPr>
          <w:t>/</w:t>
        </w:r>
      </w:hyperlink>
    </w:p>
    <w:p w:rsidR="00F460CD" w:rsidRPr="00F460CD" w:rsidRDefault="00F460CD" w:rsidP="00F460CD">
      <w:pPr>
        <w:numPr>
          <w:ilvl w:val="0"/>
          <w:numId w:val="20"/>
        </w:numPr>
        <w:tabs>
          <w:tab w:val="left" w:pos="993"/>
        </w:tabs>
        <w:spacing w:after="200" w:line="276" w:lineRule="auto"/>
        <w:ind w:left="0" w:firstLine="709"/>
        <w:contextualSpacing/>
        <w:jc w:val="both"/>
      </w:pPr>
      <w:r w:rsidRPr="00F460CD">
        <w:t>Золотова Е.В., Скогорева Р.Н. Геодезия с основами кадастра. Учебник для вузов. – М.: Академический Проект; Трикста, 2015. – 416 с.</w:t>
      </w:r>
    </w:p>
    <w:p w:rsidR="00F460CD" w:rsidRPr="00F460CD" w:rsidRDefault="00F460CD" w:rsidP="00F460CD">
      <w:pPr>
        <w:numPr>
          <w:ilvl w:val="0"/>
          <w:numId w:val="20"/>
        </w:numPr>
        <w:shd w:val="clear" w:color="auto" w:fill="FFFFFF"/>
        <w:tabs>
          <w:tab w:val="left" w:pos="1134"/>
        </w:tabs>
        <w:spacing w:after="200" w:line="276" w:lineRule="auto"/>
        <w:ind w:left="0" w:firstLine="709"/>
        <w:jc w:val="both"/>
        <w:rPr>
          <w:color w:val="212529"/>
        </w:rPr>
      </w:pPr>
      <w:r w:rsidRPr="00F460CD">
        <w:t>Ходоров, С.Н. Геодезия – это очень просто. Введение в специальность. [Электронный ресурс] / С.Н. Ходоров. – 2-е изд. – М.: Инфра-Инженерия, 2015.– 176 с.</w:t>
      </w:r>
    </w:p>
    <w:p w:rsidR="00F460CD" w:rsidRPr="00F460CD" w:rsidRDefault="00F460CD" w:rsidP="00F460CD">
      <w:pPr>
        <w:tabs>
          <w:tab w:val="left" w:pos="993"/>
        </w:tabs>
        <w:spacing w:line="276" w:lineRule="auto"/>
        <w:contextualSpacing/>
        <w:jc w:val="both"/>
        <w:rPr>
          <w:rFonts w:ascii="Calibri" w:hAnsi="Calibri"/>
          <w:sz w:val="22"/>
          <w:szCs w:val="22"/>
        </w:rPr>
      </w:pPr>
    </w:p>
    <w:p w:rsidR="00F460CD" w:rsidRPr="00F460CD" w:rsidRDefault="00F460CD" w:rsidP="00F460CD">
      <w:pPr>
        <w:spacing w:line="276" w:lineRule="auto"/>
        <w:ind w:firstLine="709"/>
        <w:contextualSpacing/>
        <w:jc w:val="both"/>
      </w:pPr>
    </w:p>
    <w:p w:rsidR="00F460CD" w:rsidRPr="00F460CD" w:rsidRDefault="00F460CD" w:rsidP="00F460CD">
      <w:pPr>
        <w:spacing w:after="200" w:line="276" w:lineRule="auto"/>
        <w:ind w:left="-142"/>
        <w:contextualSpacing/>
        <w:jc w:val="center"/>
        <w:rPr>
          <w:sz w:val="22"/>
          <w:szCs w:val="22"/>
        </w:rPr>
      </w:pPr>
      <w:r w:rsidRPr="00F460CD">
        <w:rPr>
          <w:sz w:val="22"/>
          <w:szCs w:val="22"/>
        </w:rPr>
        <w:t xml:space="preserve">4. КОНТРОЛЬ И ОЦЕНКА РЕЗУЛЬТАТОВ ОСВОЕНИЯ </w:t>
      </w:r>
      <w:r w:rsidRPr="00F460CD">
        <w:rPr>
          <w:sz w:val="22"/>
          <w:szCs w:val="22"/>
        </w:rPr>
        <w:br/>
        <w:t>УЧЕБНОЙ ДИСЦИПЛИНЫ</w:t>
      </w:r>
    </w:p>
    <w:p w:rsidR="00F460CD" w:rsidRPr="00F460CD" w:rsidRDefault="00F460CD" w:rsidP="00F460CD">
      <w:pPr>
        <w:spacing w:after="200" w:line="276" w:lineRule="auto"/>
        <w:ind w:left="-142"/>
        <w:contextualSpacing/>
        <w:jc w:val="center"/>
        <w:rPr>
          <w:sz w:val="22"/>
          <w:szCs w:val="22"/>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2"/>
        <w:gridCol w:w="3401"/>
        <w:gridCol w:w="2387"/>
      </w:tblGrid>
      <w:tr w:rsidR="00F460CD" w:rsidRPr="00F460CD" w:rsidTr="00AF762F">
        <w:tc>
          <w:tcPr>
            <w:tcW w:w="1976" w:type="pct"/>
          </w:tcPr>
          <w:p w:rsidR="00F460CD" w:rsidRPr="00F460CD" w:rsidRDefault="00F460CD" w:rsidP="00F460CD">
            <w:pPr>
              <w:jc w:val="center"/>
              <w:rPr>
                <w:iCs/>
              </w:rPr>
            </w:pPr>
            <w:r w:rsidRPr="00F460CD">
              <w:rPr>
                <w:bCs/>
                <w:iCs/>
                <w:sz w:val="22"/>
                <w:szCs w:val="22"/>
              </w:rPr>
              <w:t>Результаты обучения</w:t>
            </w:r>
          </w:p>
        </w:tc>
        <w:tc>
          <w:tcPr>
            <w:tcW w:w="1777" w:type="pct"/>
          </w:tcPr>
          <w:p w:rsidR="00F460CD" w:rsidRPr="00F460CD" w:rsidRDefault="00F460CD" w:rsidP="00F460CD">
            <w:pPr>
              <w:spacing w:after="200"/>
              <w:jc w:val="center"/>
              <w:rPr>
                <w:bCs/>
                <w:iCs/>
                <w:sz w:val="22"/>
                <w:szCs w:val="22"/>
              </w:rPr>
            </w:pPr>
            <w:r w:rsidRPr="00F460CD">
              <w:rPr>
                <w:bCs/>
                <w:iCs/>
                <w:sz w:val="22"/>
                <w:szCs w:val="22"/>
              </w:rPr>
              <w:t>Критерии оценки</w:t>
            </w:r>
          </w:p>
        </w:tc>
        <w:tc>
          <w:tcPr>
            <w:tcW w:w="1248" w:type="pct"/>
          </w:tcPr>
          <w:p w:rsidR="00F460CD" w:rsidRPr="00F460CD" w:rsidRDefault="00F460CD" w:rsidP="00F460CD">
            <w:pPr>
              <w:spacing w:after="200"/>
              <w:jc w:val="center"/>
              <w:rPr>
                <w:bCs/>
                <w:iCs/>
                <w:sz w:val="22"/>
                <w:szCs w:val="22"/>
              </w:rPr>
            </w:pPr>
            <w:r w:rsidRPr="00F460CD">
              <w:rPr>
                <w:bCs/>
                <w:iCs/>
                <w:sz w:val="22"/>
                <w:szCs w:val="22"/>
              </w:rPr>
              <w:t>Методы оценки</w:t>
            </w:r>
          </w:p>
        </w:tc>
      </w:tr>
      <w:tr w:rsidR="00F460CD" w:rsidRPr="00F460CD" w:rsidTr="00AF762F">
        <w:tc>
          <w:tcPr>
            <w:tcW w:w="5000" w:type="pct"/>
            <w:gridSpan w:val="3"/>
          </w:tcPr>
          <w:p w:rsidR="00F460CD" w:rsidRPr="00F460CD" w:rsidRDefault="00F460CD" w:rsidP="00F460CD">
            <w:pPr>
              <w:spacing w:after="200"/>
              <w:jc w:val="center"/>
              <w:rPr>
                <w:bCs/>
                <w:sz w:val="22"/>
                <w:szCs w:val="22"/>
              </w:rPr>
            </w:pPr>
            <w:r w:rsidRPr="00F460CD">
              <w:rPr>
                <w:bCs/>
                <w:sz w:val="22"/>
                <w:szCs w:val="22"/>
              </w:rPr>
              <w:t>Перечень знаний, осваиваемых в рамках дисциплины</w:t>
            </w:r>
          </w:p>
        </w:tc>
      </w:tr>
      <w:tr w:rsidR="00F460CD" w:rsidRPr="00F460CD" w:rsidTr="00AF762F">
        <w:tc>
          <w:tcPr>
            <w:tcW w:w="1976" w:type="pct"/>
          </w:tcPr>
          <w:p w:rsidR="00F460CD" w:rsidRPr="00F460CD" w:rsidRDefault="00F460CD" w:rsidP="00F460CD">
            <w:pPr>
              <w:suppressAutoHyphens/>
              <w:spacing w:line="276" w:lineRule="auto"/>
              <w:jc w:val="both"/>
              <w:rPr>
                <w:bCs/>
                <w:sz w:val="22"/>
                <w:szCs w:val="22"/>
              </w:rPr>
            </w:pPr>
            <w:r w:rsidRPr="00F460CD">
              <w:rPr>
                <w:rFonts w:ascii="Calibri" w:hAnsi="Calibri"/>
                <w:bCs/>
                <w:sz w:val="22"/>
                <w:szCs w:val="22"/>
              </w:rPr>
              <w:t>– п</w:t>
            </w:r>
            <w:r w:rsidRPr="00F460CD">
              <w:rPr>
                <w:bCs/>
                <w:sz w:val="22"/>
                <w:szCs w:val="22"/>
              </w:rPr>
              <w:t>онятие о форме и размерах Земли. Системы координат, применяемые в геодезии: географическая, прямоугольная, полярная. Системы высот точек земной поверхности.</w:t>
            </w:r>
          </w:p>
          <w:p w:rsidR="00F460CD" w:rsidRPr="00F460CD" w:rsidRDefault="00F460CD" w:rsidP="00F460CD">
            <w:pPr>
              <w:suppressAutoHyphens/>
              <w:spacing w:line="276" w:lineRule="auto"/>
              <w:jc w:val="both"/>
              <w:rPr>
                <w:bCs/>
                <w:sz w:val="22"/>
                <w:szCs w:val="22"/>
              </w:rPr>
            </w:pPr>
            <w:r w:rsidRPr="00F460CD">
              <w:rPr>
                <w:bCs/>
                <w:sz w:val="22"/>
                <w:szCs w:val="22"/>
              </w:rPr>
              <w:t>– государственные системы координат. Государственная система высот.</w:t>
            </w:r>
          </w:p>
          <w:p w:rsidR="00F460CD" w:rsidRPr="00F460CD" w:rsidRDefault="00F460CD" w:rsidP="00F460CD">
            <w:pPr>
              <w:suppressAutoHyphens/>
              <w:spacing w:line="276" w:lineRule="auto"/>
              <w:jc w:val="both"/>
              <w:rPr>
                <w:bCs/>
                <w:sz w:val="22"/>
                <w:szCs w:val="22"/>
              </w:rPr>
            </w:pPr>
            <w:r w:rsidRPr="00F460CD">
              <w:rPr>
                <w:bCs/>
                <w:sz w:val="22"/>
                <w:szCs w:val="22"/>
              </w:rPr>
              <w:t>– картографические проекции. Проекция Гаусса – Крюгера.</w:t>
            </w:r>
          </w:p>
          <w:p w:rsidR="00F460CD" w:rsidRPr="00F460CD" w:rsidRDefault="00F460CD" w:rsidP="00F460CD">
            <w:pPr>
              <w:suppressAutoHyphens/>
              <w:spacing w:line="276" w:lineRule="auto"/>
              <w:jc w:val="both"/>
              <w:rPr>
                <w:sz w:val="22"/>
                <w:szCs w:val="22"/>
              </w:rPr>
            </w:pPr>
            <w:r w:rsidRPr="00F460CD">
              <w:rPr>
                <w:bCs/>
                <w:sz w:val="22"/>
                <w:szCs w:val="22"/>
              </w:rPr>
              <w:t>– классификация карт:</w:t>
            </w:r>
            <w:r w:rsidRPr="00F460CD">
              <w:rPr>
                <w:sz w:val="22"/>
                <w:szCs w:val="22"/>
              </w:rPr>
              <w:t xml:space="preserve"> топографические карты и планы; специальные карты и планы;  тематические карты и планы; иные карты и планы.</w:t>
            </w:r>
          </w:p>
          <w:p w:rsidR="00F460CD" w:rsidRPr="00F460CD" w:rsidRDefault="00F460CD" w:rsidP="00F460CD">
            <w:pPr>
              <w:suppressAutoHyphens/>
              <w:spacing w:line="276" w:lineRule="auto"/>
              <w:jc w:val="both"/>
              <w:rPr>
                <w:bCs/>
                <w:sz w:val="22"/>
                <w:szCs w:val="22"/>
              </w:rPr>
            </w:pPr>
            <w:r w:rsidRPr="00F460CD">
              <w:rPr>
                <w:bCs/>
                <w:sz w:val="22"/>
                <w:szCs w:val="22"/>
              </w:rPr>
              <w:t>– условные знаки и их классификация.</w:t>
            </w:r>
          </w:p>
          <w:p w:rsidR="00F460CD" w:rsidRPr="00F460CD" w:rsidRDefault="00F460CD" w:rsidP="00F460CD">
            <w:pPr>
              <w:suppressAutoHyphens/>
              <w:spacing w:line="276" w:lineRule="auto"/>
              <w:jc w:val="both"/>
              <w:rPr>
                <w:sz w:val="22"/>
                <w:szCs w:val="22"/>
              </w:rPr>
            </w:pPr>
            <w:r w:rsidRPr="00F460CD">
              <w:rPr>
                <w:sz w:val="22"/>
                <w:szCs w:val="22"/>
              </w:rPr>
              <w:t xml:space="preserve">– прямая и обратная геодезические задачи. </w:t>
            </w:r>
          </w:p>
          <w:p w:rsidR="00F460CD" w:rsidRPr="00F460CD" w:rsidRDefault="00F460CD" w:rsidP="00F460CD">
            <w:pPr>
              <w:spacing w:after="200"/>
              <w:jc w:val="center"/>
              <w:rPr>
                <w:bCs/>
                <w:sz w:val="22"/>
                <w:szCs w:val="22"/>
              </w:rPr>
            </w:pPr>
            <w:r w:rsidRPr="00F460CD">
              <w:rPr>
                <w:color w:val="000000"/>
                <w:sz w:val="22"/>
                <w:szCs w:val="22"/>
              </w:rPr>
              <w:t xml:space="preserve">– Федеральные и ведомственные </w:t>
            </w:r>
            <w:r w:rsidRPr="00F460CD">
              <w:rPr>
                <w:color w:val="000000"/>
                <w:sz w:val="22"/>
                <w:szCs w:val="22"/>
              </w:rPr>
              <w:lastRenderedPageBreak/>
              <w:t>фонды пространственных данных</w:t>
            </w:r>
          </w:p>
        </w:tc>
        <w:tc>
          <w:tcPr>
            <w:tcW w:w="1777" w:type="pct"/>
          </w:tcPr>
          <w:p w:rsidR="00F460CD" w:rsidRPr="00F460CD" w:rsidRDefault="00F460CD" w:rsidP="00F460CD">
            <w:pPr>
              <w:spacing w:line="276" w:lineRule="auto"/>
              <w:jc w:val="both"/>
              <w:rPr>
                <w:color w:val="000000"/>
                <w:sz w:val="22"/>
                <w:szCs w:val="22"/>
              </w:rPr>
            </w:pPr>
            <w:r w:rsidRPr="00F460CD">
              <w:rPr>
                <w:color w:val="000000"/>
                <w:sz w:val="22"/>
                <w:szCs w:val="22"/>
              </w:rPr>
              <w:lastRenderedPageBreak/>
              <w:t xml:space="preserve">– демонстрация понятий: картографические проекции, масштабный ряд, разграфка и номенклатура топографических карт и планов; </w:t>
            </w:r>
          </w:p>
          <w:p w:rsidR="00F460CD" w:rsidRPr="00F460CD" w:rsidRDefault="00F460CD" w:rsidP="00F460CD">
            <w:pPr>
              <w:spacing w:line="276" w:lineRule="auto"/>
              <w:jc w:val="both"/>
              <w:rPr>
                <w:bCs/>
                <w:sz w:val="22"/>
                <w:szCs w:val="22"/>
              </w:rPr>
            </w:pPr>
            <w:r w:rsidRPr="00F460CD">
              <w:rPr>
                <w:color w:val="000000"/>
                <w:sz w:val="22"/>
                <w:szCs w:val="22"/>
              </w:rPr>
              <w:t>– элементы содержания топографических карт и планов</w:t>
            </w:r>
          </w:p>
          <w:p w:rsidR="00F460CD" w:rsidRPr="00F460CD" w:rsidRDefault="00F460CD" w:rsidP="00F460CD">
            <w:pPr>
              <w:spacing w:line="276" w:lineRule="auto"/>
              <w:jc w:val="both"/>
              <w:rPr>
                <w:color w:val="000000"/>
                <w:sz w:val="22"/>
                <w:szCs w:val="22"/>
              </w:rPr>
            </w:pPr>
            <w:r w:rsidRPr="00F460CD">
              <w:rPr>
                <w:color w:val="000000"/>
                <w:sz w:val="22"/>
                <w:szCs w:val="22"/>
              </w:rPr>
              <w:t>– демонстрация понятий: системы координат и высот, применяемые в геодезии;</w:t>
            </w:r>
          </w:p>
          <w:p w:rsidR="00F460CD" w:rsidRPr="00F460CD" w:rsidRDefault="00F460CD" w:rsidP="00F460CD">
            <w:pPr>
              <w:spacing w:line="276" w:lineRule="auto"/>
              <w:jc w:val="both"/>
              <w:rPr>
                <w:color w:val="000000"/>
                <w:sz w:val="22"/>
                <w:szCs w:val="22"/>
              </w:rPr>
            </w:pPr>
            <w:r w:rsidRPr="00F460CD">
              <w:rPr>
                <w:color w:val="000000"/>
                <w:sz w:val="22"/>
                <w:szCs w:val="22"/>
              </w:rPr>
              <w:t>– прямая и обратная геодезические задачи;</w:t>
            </w:r>
          </w:p>
          <w:p w:rsidR="00F460CD" w:rsidRPr="00F460CD" w:rsidRDefault="00F460CD" w:rsidP="00F460CD">
            <w:pPr>
              <w:spacing w:after="200"/>
              <w:jc w:val="center"/>
              <w:rPr>
                <w:bCs/>
                <w:sz w:val="22"/>
                <w:szCs w:val="22"/>
              </w:rPr>
            </w:pPr>
          </w:p>
        </w:tc>
        <w:tc>
          <w:tcPr>
            <w:tcW w:w="1248" w:type="pct"/>
          </w:tcPr>
          <w:p w:rsidR="00F460CD" w:rsidRPr="00F460CD" w:rsidRDefault="00F460CD" w:rsidP="00F460CD">
            <w:pPr>
              <w:spacing w:line="276" w:lineRule="auto"/>
              <w:jc w:val="both"/>
              <w:rPr>
                <w:bCs/>
                <w:sz w:val="22"/>
                <w:szCs w:val="22"/>
              </w:rPr>
            </w:pPr>
            <w:r w:rsidRPr="00F460CD">
              <w:rPr>
                <w:bCs/>
                <w:sz w:val="22"/>
                <w:szCs w:val="22"/>
              </w:rPr>
              <w:t>- анализ полученных знаний в процессе устного и письменного опроса, выполнения тестов;</w:t>
            </w:r>
          </w:p>
          <w:p w:rsidR="00F460CD" w:rsidRPr="00F460CD" w:rsidRDefault="00F460CD" w:rsidP="00F460CD">
            <w:pPr>
              <w:spacing w:line="276" w:lineRule="auto"/>
              <w:jc w:val="both"/>
              <w:rPr>
                <w:bCs/>
                <w:sz w:val="22"/>
                <w:szCs w:val="22"/>
              </w:rPr>
            </w:pPr>
            <w:r w:rsidRPr="00F460CD">
              <w:rPr>
                <w:bCs/>
                <w:sz w:val="22"/>
                <w:szCs w:val="22"/>
              </w:rPr>
              <w:t>– проверка качества оформления и выполнения практических и лабораторных работ</w:t>
            </w:r>
          </w:p>
          <w:p w:rsidR="00F460CD" w:rsidRPr="00F460CD" w:rsidRDefault="00F460CD" w:rsidP="00F460CD">
            <w:pPr>
              <w:spacing w:after="200"/>
              <w:jc w:val="center"/>
              <w:rPr>
                <w:bCs/>
                <w:sz w:val="22"/>
                <w:szCs w:val="22"/>
              </w:rPr>
            </w:pPr>
          </w:p>
        </w:tc>
      </w:tr>
      <w:tr w:rsidR="00F460CD" w:rsidRPr="00F460CD" w:rsidTr="00AF762F">
        <w:trPr>
          <w:trHeight w:val="381"/>
        </w:trPr>
        <w:tc>
          <w:tcPr>
            <w:tcW w:w="5000" w:type="pct"/>
            <w:gridSpan w:val="3"/>
          </w:tcPr>
          <w:p w:rsidR="00F460CD" w:rsidRPr="00F460CD" w:rsidRDefault="00F460CD" w:rsidP="00F460CD">
            <w:pPr>
              <w:spacing w:after="200" w:line="276" w:lineRule="auto"/>
              <w:jc w:val="center"/>
              <w:rPr>
                <w:bCs/>
                <w:sz w:val="22"/>
                <w:szCs w:val="22"/>
              </w:rPr>
            </w:pPr>
            <w:r w:rsidRPr="00F460CD">
              <w:rPr>
                <w:bCs/>
                <w:sz w:val="22"/>
                <w:szCs w:val="22"/>
              </w:rPr>
              <w:lastRenderedPageBreak/>
              <w:t>Перечень умений, осваиваемых в рамках дисциплины</w:t>
            </w:r>
          </w:p>
        </w:tc>
      </w:tr>
      <w:tr w:rsidR="00F460CD" w:rsidRPr="00F460CD" w:rsidTr="00AF762F">
        <w:tc>
          <w:tcPr>
            <w:tcW w:w="1976" w:type="pct"/>
          </w:tcPr>
          <w:p w:rsidR="00F460CD" w:rsidRPr="00F460CD" w:rsidRDefault="00F460CD" w:rsidP="00F460CD">
            <w:pPr>
              <w:suppressAutoHyphens/>
              <w:spacing w:line="276" w:lineRule="auto"/>
              <w:jc w:val="both"/>
              <w:rPr>
                <w:bCs/>
                <w:sz w:val="22"/>
                <w:szCs w:val="22"/>
              </w:rPr>
            </w:pPr>
            <w:r w:rsidRPr="00F460CD">
              <w:rPr>
                <w:bCs/>
                <w:sz w:val="22"/>
                <w:szCs w:val="22"/>
              </w:rPr>
              <w:t>– читать топографические карты и планы по условным знакам;</w:t>
            </w:r>
          </w:p>
          <w:p w:rsidR="00F460CD" w:rsidRPr="00F460CD" w:rsidRDefault="00F460CD" w:rsidP="00F460CD">
            <w:pPr>
              <w:suppressAutoHyphens/>
              <w:spacing w:line="276" w:lineRule="auto"/>
              <w:jc w:val="both"/>
              <w:rPr>
                <w:bCs/>
                <w:sz w:val="22"/>
                <w:szCs w:val="22"/>
              </w:rPr>
            </w:pPr>
            <w:r w:rsidRPr="00F460CD">
              <w:rPr>
                <w:bCs/>
                <w:sz w:val="22"/>
                <w:szCs w:val="22"/>
              </w:rPr>
              <w:t>– определять географические координаты листа карты заданного масштаба по ее номенклатуре;</w:t>
            </w:r>
          </w:p>
          <w:p w:rsidR="00F460CD" w:rsidRPr="00F460CD" w:rsidRDefault="00F460CD" w:rsidP="00F460CD">
            <w:pPr>
              <w:suppressAutoHyphens/>
              <w:spacing w:line="276" w:lineRule="auto"/>
              <w:jc w:val="both"/>
              <w:rPr>
                <w:bCs/>
                <w:sz w:val="22"/>
                <w:szCs w:val="22"/>
              </w:rPr>
            </w:pPr>
            <w:r w:rsidRPr="00F460CD">
              <w:rPr>
                <w:bCs/>
                <w:sz w:val="22"/>
                <w:szCs w:val="22"/>
              </w:rPr>
              <w:t xml:space="preserve">– определять по карте истинные азимуты и дирекционные углы заданных направлений; </w:t>
            </w:r>
          </w:p>
          <w:p w:rsidR="00F460CD" w:rsidRPr="00F460CD" w:rsidRDefault="00F460CD" w:rsidP="00F460CD">
            <w:pPr>
              <w:suppressAutoHyphens/>
              <w:spacing w:line="276" w:lineRule="auto"/>
              <w:jc w:val="both"/>
              <w:rPr>
                <w:bCs/>
                <w:sz w:val="22"/>
                <w:szCs w:val="22"/>
              </w:rPr>
            </w:pPr>
            <w:r w:rsidRPr="00F460CD">
              <w:rPr>
                <w:bCs/>
                <w:sz w:val="22"/>
                <w:szCs w:val="22"/>
              </w:rPr>
              <w:t>– рисовать рельеф местности по пикетам;</w:t>
            </w:r>
          </w:p>
          <w:p w:rsidR="00F460CD" w:rsidRPr="00F460CD" w:rsidRDefault="00F460CD" w:rsidP="00F460CD">
            <w:pPr>
              <w:suppressAutoHyphens/>
              <w:spacing w:line="276" w:lineRule="auto"/>
              <w:jc w:val="both"/>
              <w:rPr>
                <w:sz w:val="22"/>
                <w:szCs w:val="22"/>
              </w:rPr>
            </w:pPr>
            <w:r w:rsidRPr="00F460CD">
              <w:rPr>
                <w:sz w:val="22"/>
                <w:szCs w:val="22"/>
              </w:rPr>
              <w:t>– решать прямую и обратную геодезические задачи.</w:t>
            </w:r>
          </w:p>
        </w:tc>
        <w:tc>
          <w:tcPr>
            <w:tcW w:w="1777" w:type="pct"/>
          </w:tcPr>
          <w:p w:rsidR="00F460CD" w:rsidRPr="00F460CD" w:rsidRDefault="00F460CD" w:rsidP="00F460CD">
            <w:pPr>
              <w:spacing w:line="276" w:lineRule="auto"/>
              <w:jc w:val="both"/>
              <w:rPr>
                <w:bCs/>
                <w:sz w:val="22"/>
                <w:szCs w:val="22"/>
              </w:rPr>
            </w:pPr>
            <w:r w:rsidRPr="00F460CD">
              <w:rPr>
                <w:bCs/>
                <w:sz w:val="22"/>
                <w:szCs w:val="22"/>
              </w:rPr>
              <w:t>– демонстрация умений:</w:t>
            </w:r>
          </w:p>
          <w:p w:rsidR="00F460CD" w:rsidRPr="00F460CD" w:rsidRDefault="00F460CD" w:rsidP="00F460CD">
            <w:pPr>
              <w:suppressAutoHyphens/>
              <w:spacing w:line="276" w:lineRule="auto"/>
              <w:jc w:val="both"/>
              <w:rPr>
                <w:bCs/>
                <w:sz w:val="22"/>
                <w:szCs w:val="22"/>
              </w:rPr>
            </w:pPr>
            <w:r w:rsidRPr="00F460CD">
              <w:rPr>
                <w:bCs/>
                <w:sz w:val="22"/>
                <w:szCs w:val="22"/>
              </w:rPr>
              <w:t>– читать топографические карты и планы по условным знакам;</w:t>
            </w:r>
          </w:p>
          <w:p w:rsidR="00F460CD" w:rsidRPr="00F460CD" w:rsidRDefault="00F460CD" w:rsidP="00F460CD">
            <w:pPr>
              <w:suppressAutoHyphens/>
              <w:spacing w:line="276" w:lineRule="auto"/>
              <w:jc w:val="both"/>
              <w:rPr>
                <w:bCs/>
                <w:sz w:val="22"/>
                <w:szCs w:val="22"/>
              </w:rPr>
            </w:pPr>
            <w:r w:rsidRPr="00F460CD">
              <w:rPr>
                <w:bCs/>
                <w:sz w:val="22"/>
                <w:szCs w:val="22"/>
              </w:rPr>
              <w:t xml:space="preserve">– определять географические координаты листа карты заданного масштаба по ее номенклатуре; </w:t>
            </w:r>
          </w:p>
          <w:p w:rsidR="00F460CD" w:rsidRPr="00F460CD" w:rsidRDefault="00F460CD" w:rsidP="00F460CD">
            <w:pPr>
              <w:suppressAutoHyphens/>
              <w:spacing w:line="276" w:lineRule="auto"/>
              <w:jc w:val="both"/>
              <w:rPr>
                <w:bCs/>
                <w:sz w:val="22"/>
                <w:szCs w:val="22"/>
              </w:rPr>
            </w:pPr>
            <w:r w:rsidRPr="00F460CD">
              <w:rPr>
                <w:bCs/>
                <w:sz w:val="22"/>
                <w:szCs w:val="22"/>
              </w:rPr>
              <w:t xml:space="preserve">– определять по карте истинные азимуты и дирекционные углы заданных направлений; – рисовать рельеф местности по пикетам; </w:t>
            </w:r>
          </w:p>
          <w:p w:rsidR="00F460CD" w:rsidRPr="00F460CD" w:rsidRDefault="00F460CD" w:rsidP="00F460CD">
            <w:pPr>
              <w:suppressAutoHyphens/>
              <w:spacing w:line="276" w:lineRule="auto"/>
              <w:jc w:val="both"/>
              <w:rPr>
                <w:bCs/>
                <w:sz w:val="22"/>
                <w:szCs w:val="22"/>
              </w:rPr>
            </w:pPr>
            <w:r w:rsidRPr="00F460CD">
              <w:rPr>
                <w:sz w:val="22"/>
                <w:szCs w:val="22"/>
              </w:rPr>
              <w:t>– решать прямую и обратную геодезические задачи.</w:t>
            </w:r>
          </w:p>
        </w:tc>
        <w:tc>
          <w:tcPr>
            <w:tcW w:w="1248" w:type="pct"/>
          </w:tcPr>
          <w:p w:rsidR="00F460CD" w:rsidRPr="00F460CD" w:rsidRDefault="00F460CD" w:rsidP="00F460CD">
            <w:pPr>
              <w:spacing w:line="276" w:lineRule="auto"/>
              <w:rPr>
                <w:bCs/>
                <w:sz w:val="22"/>
                <w:szCs w:val="22"/>
              </w:rPr>
            </w:pPr>
            <w:r w:rsidRPr="00F460CD">
              <w:rPr>
                <w:bCs/>
                <w:sz w:val="22"/>
                <w:szCs w:val="22"/>
              </w:rPr>
              <w:t>- наблюдение и анализ деятельности студентов в процессе выполнения практических и лабораторных работ;</w:t>
            </w:r>
          </w:p>
          <w:p w:rsidR="00F460CD" w:rsidRPr="00F460CD" w:rsidRDefault="00F460CD" w:rsidP="00F460CD">
            <w:pPr>
              <w:spacing w:line="276" w:lineRule="auto"/>
              <w:rPr>
                <w:bCs/>
                <w:sz w:val="22"/>
                <w:szCs w:val="22"/>
              </w:rPr>
            </w:pPr>
            <w:r w:rsidRPr="00F460CD">
              <w:rPr>
                <w:bCs/>
                <w:sz w:val="22"/>
                <w:szCs w:val="22"/>
              </w:rPr>
              <w:t>-  анализ полученных знаний в процессе устного и письменного опроса, выполнения тестов;</w:t>
            </w:r>
          </w:p>
        </w:tc>
      </w:tr>
    </w:tbl>
    <w:p w:rsidR="00F460CD" w:rsidRPr="00F460CD" w:rsidRDefault="00F460CD" w:rsidP="00F460CD">
      <w:pPr>
        <w:spacing w:line="360" w:lineRule="auto"/>
        <w:jc w:val="right"/>
      </w:pPr>
    </w:p>
    <w:p w:rsidR="00F460CD" w:rsidRPr="00F460CD" w:rsidRDefault="00F460CD" w:rsidP="00F460CD">
      <w:pPr>
        <w:spacing w:after="200" w:line="276" w:lineRule="auto"/>
      </w:pPr>
      <w:r w:rsidRPr="00F460CD">
        <w:br w:type="page"/>
      </w:r>
    </w:p>
    <w:p w:rsidR="00FD5BCA" w:rsidRPr="00F460CD" w:rsidRDefault="00FD5BCA" w:rsidP="00F460CD"/>
    <w:sectPr w:rsidR="00FD5BCA" w:rsidRPr="00F460CD" w:rsidSect="00A50D0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E4F" w:rsidRDefault="002B5E4F" w:rsidP="00F460CD">
      <w:r>
        <w:separator/>
      </w:r>
    </w:p>
  </w:endnote>
  <w:endnote w:type="continuationSeparator" w:id="0">
    <w:p w:rsidR="002B5E4F" w:rsidRDefault="002B5E4F" w:rsidP="00F4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822450"/>
      <w:docPartObj>
        <w:docPartGallery w:val="Page Numbers (Bottom of Page)"/>
        <w:docPartUnique/>
      </w:docPartObj>
    </w:sdtPr>
    <w:sdtEndPr/>
    <w:sdtContent>
      <w:p w:rsidR="00E07825" w:rsidRDefault="00E07825">
        <w:pPr>
          <w:pStyle w:val="a6"/>
          <w:jc w:val="right"/>
        </w:pPr>
        <w:r>
          <w:fldChar w:fldCharType="begin"/>
        </w:r>
        <w:r>
          <w:instrText>PAGE   \* MERGEFORMAT</w:instrText>
        </w:r>
        <w:r>
          <w:fldChar w:fldCharType="separate"/>
        </w:r>
        <w:r w:rsidR="00110033">
          <w:rPr>
            <w:noProof/>
          </w:rPr>
          <w:t>12</w:t>
        </w:r>
        <w:r>
          <w:fldChar w:fldCharType="end"/>
        </w:r>
      </w:p>
    </w:sdtContent>
  </w:sdt>
  <w:p w:rsidR="00DB1A9C" w:rsidRDefault="00DB1A9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0CD" w:rsidRDefault="00F460CD" w:rsidP="00AF762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460CD" w:rsidRDefault="00F460CD" w:rsidP="00AF762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E4F" w:rsidRDefault="002B5E4F" w:rsidP="00F460CD">
      <w:r>
        <w:separator/>
      </w:r>
    </w:p>
  </w:footnote>
  <w:footnote w:type="continuationSeparator" w:id="0">
    <w:p w:rsidR="002B5E4F" w:rsidRDefault="002B5E4F" w:rsidP="00F46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1"/>
    <w:lvl w:ilvl="0">
      <w:start w:val="1"/>
      <w:numFmt w:val="decimal"/>
      <w:lvlText w:val="%1."/>
      <w:lvlJc w:val="left"/>
      <w:pPr>
        <w:tabs>
          <w:tab w:val="num" w:pos="644"/>
        </w:tabs>
        <w:ind w:left="644" w:hanging="360"/>
      </w:pPr>
      <w:rPr>
        <w:b/>
        <w:bCs/>
      </w:rPr>
    </w:lvl>
  </w:abstractNum>
  <w:abstractNum w:abstractNumId="1">
    <w:nsid w:val="00000005"/>
    <w:multiLevelType w:val="multilevel"/>
    <w:tmpl w:val="00000005"/>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6"/>
    <w:multiLevelType w:val="multilevel"/>
    <w:tmpl w:val="00000006"/>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782062"/>
    <w:multiLevelType w:val="hybridMultilevel"/>
    <w:tmpl w:val="813431C2"/>
    <w:lvl w:ilvl="0" w:tplc="5F06D60A">
      <w:start w:val="1"/>
      <w:numFmt w:val="decimal"/>
      <w:lvlText w:val="%1."/>
      <w:lvlJc w:val="left"/>
      <w:pPr>
        <w:ind w:left="390" w:hanging="360"/>
      </w:pPr>
      <w:rPr>
        <w:rFonts w:ascii="Times New Roman" w:hAnsi="Times New Roman" w:cs="Times New Roman" w:hint="default"/>
        <w:b w:val="0"/>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4">
    <w:nsid w:val="1A736506"/>
    <w:multiLevelType w:val="hybridMultilevel"/>
    <w:tmpl w:val="518AB2C6"/>
    <w:lvl w:ilvl="0" w:tplc="F252CA90">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CBD32D2"/>
    <w:multiLevelType w:val="multilevel"/>
    <w:tmpl w:val="C408E1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014F7B"/>
    <w:multiLevelType w:val="hybridMultilevel"/>
    <w:tmpl w:val="CEDA1246"/>
    <w:lvl w:ilvl="0" w:tplc="817AB3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80553A"/>
    <w:multiLevelType w:val="multilevel"/>
    <w:tmpl w:val="90BE48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874B40"/>
    <w:multiLevelType w:val="multilevel"/>
    <w:tmpl w:val="4ED6DF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B1053F"/>
    <w:multiLevelType w:val="hybridMultilevel"/>
    <w:tmpl w:val="433EF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082E07"/>
    <w:multiLevelType w:val="multilevel"/>
    <w:tmpl w:val="DD7438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9A74DE"/>
    <w:multiLevelType w:val="multilevel"/>
    <w:tmpl w:val="77D6A830"/>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9CC69DA"/>
    <w:multiLevelType w:val="multilevel"/>
    <w:tmpl w:val="3D5431C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CB87B94"/>
    <w:multiLevelType w:val="multilevel"/>
    <w:tmpl w:val="819EF1EE"/>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D30BD9"/>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6D1AD3"/>
    <w:multiLevelType w:val="multilevel"/>
    <w:tmpl w:val="7E80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170AAD"/>
    <w:multiLevelType w:val="multilevel"/>
    <w:tmpl w:val="97E84B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E4D73E0"/>
    <w:multiLevelType w:val="multilevel"/>
    <w:tmpl w:val="62E6B03C"/>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6D0B0E"/>
    <w:multiLevelType w:val="multilevel"/>
    <w:tmpl w:val="B73ABFD6"/>
    <w:lvl w:ilvl="0">
      <w:start w:val="1"/>
      <w:numFmt w:val="decimal"/>
      <w:lvlText w:val="%1."/>
      <w:lvlJc w:val="left"/>
      <w:pPr>
        <w:ind w:left="360" w:hanging="360"/>
      </w:pPr>
      <w:rPr>
        <w:rFonts w:cs="Times New Roman"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68210263"/>
    <w:multiLevelType w:val="hybridMultilevel"/>
    <w:tmpl w:val="9614EA66"/>
    <w:lvl w:ilvl="0" w:tplc="D758F40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0">
    <w:nsid w:val="696765E5"/>
    <w:multiLevelType w:val="multilevel"/>
    <w:tmpl w:val="7BEA5D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2903ED"/>
    <w:multiLevelType w:val="multilevel"/>
    <w:tmpl w:val="72C8D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207AD9"/>
    <w:multiLevelType w:val="hybridMultilevel"/>
    <w:tmpl w:val="466288F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8"/>
  </w:num>
  <w:num w:numId="2">
    <w:abstractNumId w:val="20"/>
  </w:num>
  <w:num w:numId="3">
    <w:abstractNumId w:val="17"/>
  </w:num>
  <w:num w:numId="4">
    <w:abstractNumId w:val="13"/>
  </w:num>
  <w:num w:numId="5">
    <w:abstractNumId w:val="7"/>
  </w:num>
  <w:num w:numId="6">
    <w:abstractNumId w:val="11"/>
  </w:num>
  <w:num w:numId="7">
    <w:abstractNumId w:val="10"/>
  </w:num>
  <w:num w:numId="8">
    <w:abstractNumId w:val="5"/>
  </w:num>
  <w:num w:numId="9">
    <w:abstractNumId w:val="12"/>
  </w:num>
  <w:num w:numId="10">
    <w:abstractNumId w:val="16"/>
  </w:num>
  <w:num w:numId="11">
    <w:abstractNumId w:val="21"/>
  </w:num>
  <w:num w:numId="12">
    <w:abstractNumId w:val="15"/>
  </w:num>
  <w:num w:numId="13">
    <w:abstractNumId w:val="0"/>
  </w:num>
  <w:num w:numId="14">
    <w:abstractNumId w:val="22"/>
  </w:num>
  <w:num w:numId="15">
    <w:abstractNumId w:val="1"/>
  </w:num>
  <w:num w:numId="16">
    <w:abstractNumId w:val="2"/>
  </w:num>
  <w:num w:numId="17">
    <w:abstractNumId w:val="19"/>
  </w:num>
  <w:num w:numId="18">
    <w:abstractNumId w:val="18"/>
  </w:num>
  <w:num w:numId="19">
    <w:abstractNumId w:val="3"/>
  </w:num>
  <w:num w:numId="20">
    <w:abstractNumId w:val="4"/>
  </w:num>
  <w:num w:numId="21">
    <w:abstractNumId w:val="9"/>
  </w:num>
  <w:num w:numId="22">
    <w:abstractNumId w:val="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BCA"/>
    <w:rsid w:val="000018F8"/>
    <w:rsid w:val="00032CAB"/>
    <w:rsid w:val="00087D14"/>
    <w:rsid w:val="000B1E2F"/>
    <w:rsid w:val="000C600D"/>
    <w:rsid w:val="0010369F"/>
    <w:rsid w:val="00110033"/>
    <w:rsid w:val="00125925"/>
    <w:rsid w:val="001638DA"/>
    <w:rsid w:val="00195B32"/>
    <w:rsid w:val="001B02AB"/>
    <w:rsid w:val="001C53CD"/>
    <w:rsid w:val="001D56E9"/>
    <w:rsid w:val="00200D70"/>
    <w:rsid w:val="00246FC8"/>
    <w:rsid w:val="002A2ABB"/>
    <w:rsid w:val="002B5E4F"/>
    <w:rsid w:val="002C018F"/>
    <w:rsid w:val="002F13C5"/>
    <w:rsid w:val="002F2C2C"/>
    <w:rsid w:val="00307AA0"/>
    <w:rsid w:val="00362CCA"/>
    <w:rsid w:val="00370474"/>
    <w:rsid w:val="00393972"/>
    <w:rsid w:val="003A46CA"/>
    <w:rsid w:val="003A5796"/>
    <w:rsid w:val="003A6195"/>
    <w:rsid w:val="003B15F9"/>
    <w:rsid w:val="003E2A93"/>
    <w:rsid w:val="00426994"/>
    <w:rsid w:val="00453461"/>
    <w:rsid w:val="004834E7"/>
    <w:rsid w:val="004B3211"/>
    <w:rsid w:val="004C312A"/>
    <w:rsid w:val="004C6A60"/>
    <w:rsid w:val="004D1A58"/>
    <w:rsid w:val="00512CBF"/>
    <w:rsid w:val="0053106D"/>
    <w:rsid w:val="00542F6E"/>
    <w:rsid w:val="005644F5"/>
    <w:rsid w:val="005B24F1"/>
    <w:rsid w:val="00601A03"/>
    <w:rsid w:val="00640738"/>
    <w:rsid w:val="00650554"/>
    <w:rsid w:val="00660D99"/>
    <w:rsid w:val="007167BE"/>
    <w:rsid w:val="00753DE2"/>
    <w:rsid w:val="00763877"/>
    <w:rsid w:val="00774992"/>
    <w:rsid w:val="007763DD"/>
    <w:rsid w:val="007976A0"/>
    <w:rsid w:val="007A267A"/>
    <w:rsid w:val="007C5863"/>
    <w:rsid w:val="007C72EF"/>
    <w:rsid w:val="007D1E82"/>
    <w:rsid w:val="007D7FD5"/>
    <w:rsid w:val="00800333"/>
    <w:rsid w:val="00813502"/>
    <w:rsid w:val="008B0BAB"/>
    <w:rsid w:val="008B4A82"/>
    <w:rsid w:val="00910E01"/>
    <w:rsid w:val="009177C8"/>
    <w:rsid w:val="00925B22"/>
    <w:rsid w:val="00944EF5"/>
    <w:rsid w:val="009C4973"/>
    <w:rsid w:val="00A00D35"/>
    <w:rsid w:val="00A120EA"/>
    <w:rsid w:val="00A21D84"/>
    <w:rsid w:val="00A25CE3"/>
    <w:rsid w:val="00A315D5"/>
    <w:rsid w:val="00A50D05"/>
    <w:rsid w:val="00AA55B9"/>
    <w:rsid w:val="00AE183B"/>
    <w:rsid w:val="00AF762F"/>
    <w:rsid w:val="00B01B36"/>
    <w:rsid w:val="00B03C3F"/>
    <w:rsid w:val="00B4033C"/>
    <w:rsid w:val="00BA4B8E"/>
    <w:rsid w:val="00BB79DE"/>
    <w:rsid w:val="00C219D3"/>
    <w:rsid w:val="00C22EBF"/>
    <w:rsid w:val="00C53BFE"/>
    <w:rsid w:val="00CB3A63"/>
    <w:rsid w:val="00DA5E5E"/>
    <w:rsid w:val="00DB1A9C"/>
    <w:rsid w:val="00DF755F"/>
    <w:rsid w:val="00E02076"/>
    <w:rsid w:val="00E07825"/>
    <w:rsid w:val="00E20B4D"/>
    <w:rsid w:val="00E60782"/>
    <w:rsid w:val="00E91F39"/>
    <w:rsid w:val="00ED3A9E"/>
    <w:rsid w:val="00F45E7C"/>
    <w:rsid w:val="00F460CD"/>
    <w:rsid w:val="00F62963"/>
    <w:rsid w:val="00FB0AF8"/>
    <w:rsid w:val="00FB41D1"/>
    <w:rsid w:val="00FC12BA"/>
    <w:rsid w:val="00FD5BCA"/>
    <w:rsid w:val="00FF6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9B50C450-0BF9-48AC-95DD-4BC51E0F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50D05"/>
    <w:pPr>
      <w:keepNext/>
      <w:tabs>
        <w:tab w:val="num" w:pos="432"/>
      </w:tabs>
      <w:suppressAutoHyphens/>
      <w:autoSpaceDE w:val="0"/>
      <w:ind w:firstLine="284"/>
      <w:outlineLvl w:val="0"/>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5BCA"/>
    <w:pPr>
      <w:spacing w:before="100" w:beforeAutospacing="1" w:after="119"/>
    </w:pPr>
  </w:style>
  <w:style w:type="paragraph" w:customStyle="1" w:styleId="a4">
    <w:name w:val="Знак Знак Знак Знак Знак Знак Знак"/>
    <w:basedOn w:val="a"/>
    <w:rsid w:val="001B02AB"/>
    <w:pPr>
      <w:tabs>
        <w:tab w:val="left" w:pos="708"/>
      </w:tabs>
      <w:spacing w:after="160" w:line="240" w:lineRule="exact"/>
    </w:pPr>
    <w:rPr>
      <w:rFonts w:ascii="Verdana" w:hAnsi="Verdana" w:cs="Verdana"/>
      <w:sz w:val="20"/>
      <w:szCs w:val="20"/>
      <w:lang w:val="en-US" w:eastAsia="en-US"/>
    </w:rPr>
  </w:style>
  <w:style w:type="paragraph" w:customStyle="1" w:styleId="c46">
    <w:name w:val="c46"/>
    <w:basedOn w:val="a"/>
    <w:rsid w:val="001C53CD"/>
    <w:pPr>
      <w:spacing w:before="100" w:beforeAutospacing="1" w:after="100" w:afterAutospacing="1"/>
    </w:pPr>
  </w:style>
  <w:style w:type="character" w:customStyle="1" w:styleId="c0">
    <w:name w:val="c0"/>
    <w:basedOn w:val="a0"/>
    <w:rsid w:val="001C53CD"/>
  </w:style>
  <w:style w:type="paragraph" w:customStyle="1" w:styleId="c107">
    <w:name w:val="c107"/>
    <w:basedOn w:val="a"/>
    <w:rsid w:val="001C53CD"/>
    <w:pPr>
      <w:spacing w:before="100" w:beforeAutospacing="1" w:after="100" w:afterAutospacing="1"/>
    </w:pPr>
  </w:style>
  <w:style w:type="paragraph" w:styleId="a5">
    <w:name w:val="Body Text Indent"/>
    <w:basedOn w:val="a"/>
    <w:rsid w:val="00E91F39"/>
    <w:pPr>
      <w:tabs>
        <w:tab w:val="left" w:pos="709"/>
      </w:tabs>
      <w:suppressAutoHyphens/>
      <w:ind w:left="360"/>
      <w:jc w:val="both"/>
    </w:pPr>
    <w:rPr>
      <w:i/>
      <w:iCs/>
      <w:color w:val="000000"/>
      <w:kern w:val="1"/>
      <w:sz w:val="28"/>
      <w:szCs w:val="28"/>
      <w:lang w:eastAsia="ar-SA"/>
    </w:rPr>
  </w:style>
  <w:style w:type="paragraph" w:customStyle="1" w:styleId="21">
    <w:name w:val="Основной текст с отступом 21"/>
    <w:basedOn w:val="a"/>
    <w:rsid w:val="000018F8"/>
    <w:pPr>
      <w:suppressAutoHyphens/>
      <w:spacing w:after="120" w:line="480" w:lineRule="auto"/>
      <w:ind w:left="283"/>
    </w:pPr>
    <w:rPr>
      <w:lang w:eastAsia="ar-SA"/>
    </w:rPr>
  </w:style>
  <w:style w:type="paragraph" w:customStyle="1" w:styleId="Default">
    <w:name w:val="Default"/>
    <w:rsid w:val="003A6195"/>
    <w:pPr>
      <w:autoSpaceDE w:val="0"/>
      <w:autoSpaceDN w:val="0"/>
      <w:adjustRightInd w:val="0"/>
    </w:pPr>
    <w:rPr>
      <w:color w:val="000000"/>
      <w:sz w:val="24"/>
      <w:szCs w:val="24"/>
      <w:lang w:eastAsia="en-US"/>
    </w:rPr>
  </w:style>
  <w:style w:type="paragraph" w:styleId="a6">
    <w:name w:val="footer"/>
    <w:basedOn w:val="a"/>
    <w:link w:val="a7"/>
    <w:uiPriority w:val="99"/>
    <w:rsid w:val="00F460CD"/>
    <w:pPr>
      <w:tabs>
        <w:tab w:val="center" w:pos="4677"/>
        <w:tab w:val="right" w:pos="9355"/>
      </w:tabs>
    </w:pPr>
  </w:style>
  <w:style w:type="character" w:customStyle="1" w:styleId="a7">
    <w:name w:val="Нижний колонтитул Знак"/>
    <w:link w:val="a6"/>
    <w:uiPriority w:val="99"/>
    <w:rsid w:val="00F460CD"/>
    <w:rPr>
      <w:sz w:val="24"/>
      <w:szCs w:val="24"/>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F460CD"/>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8"/>
    <w:uiPriority w:val="99"/>
    <w:rsid w:val="00F460CD"/>
    <w:rPr>
      <w:lang w:val="en-US"/>
    </w:rPr>
  </w:style>
  <w:style w:type="character" w:styleId="aa">
    <w:name w:val="footnote reference"/>
    <w:uiPriority w:val="99"/>
    <w:rsid w:val="00F460CD"/>
    <w:rPr>
      <w:rFonts w:cs="Times New Roman"/>
      <w:vertAlign w:val="superscript"/>
    </w:rPr>
  </w:style>
  <w:style w:type="character" w:styleId="ab">
    <w:name w:val="page number"/>
    <w:rsid w:val="00F460CD"/>
    <w:rPr>
      <w:rFonts w:cs="Times New Roman"/>
    </w:rPr>
  </w:style>
  <w:style w:type="character" w:styleId="ac">
    <w:name w:val="Emphasis"/>
    <w:qFormat/>
    <w:rsid w:val="00F460CD"/>
    <w:rPr>
      <w:rFonts w:cs="Times New Roman"/>
      <w:i/>
    </w:rPr>
  </w:style>
  <w:style w:type="paragraph" w:styleId="ad">
    <w:name w:val="header"/>
    <w:basedOn w:val="a"/>
    <w:link w:val="ae"/>
    <w:uiPriority w:val="99"/>
    <w:rsid w:val="00307AA0"/>
    <w:pPr>
      <w:tabs>
        <w:tab w:val="center" w:pos="4677"/>
        <w:tab w:val="right" w:pos="9355"/>
      </w:tabs>
    </w:pPr>
  </w:style>
  <w:style w:type="character" w:customStyle="1" w:styleId="ae">
    <w:name w:val="Верхний колонтитул Знак"/>
    <w:link w:val="ad"/>
    <w:uiPriority w:val="99"/>
    <w:rsid w:val="00307AA0"/>
    <w:rPr>
      <w:sz w:val="24"/>
      <w:szCs w:val="24"/>
    </w:rPr>
  </w:style>
  <w:style w:type="paragraph" w:styleId="af">
    <w:name w:val="Balloon Text"/>
    <w:basedOn w:val="a"/>
    <w:link w:val="af0"/>
    <w:semiHidden/>
    <w:unhideWhenUsed/>
    <w:rsid w:val="00110033"/>
    <w:rPr>
      <w:rFonts w:ascii="Segoe UI" w:hAnsi="Segoe UI" w:cs="Segoe UI"/>
      <w:sz w:val="18"/>
      <w:szCs w:val="18"/>
    </w:rPr>
  </w:style>
  <w:style w:type="character" w:customStyle="1" w:styleId="af0">
    <w:name w:val="Текст выноски Знак"/>
    <w:basedOn w:val="a0"/>
    <w:link w:val="af"/>
    <w:semiHidden/>
    <w:rsid w:val="001100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015550">
      <w:bodyDiv w:val="1"/>
      <w:marLeft w:val="0"/>
      <w:marRight w:val="0"/>
      <w:marTop w:val="0"/>
      <w:marBottom w:val="0"/>
      <w:divBdr>
        <w:top w:val="none" w:sz="0" w:space="0" w:color="auto"/>
        <w:left w:val="none" w:sz="0" w:space="0" w:color="auto"/>
        <w:bottom w:val="none" w:sz="0" w:space="0" w:color="auto"/>
        <w:right w:val="none" w:sz="0" w:space="0" w:color="auto"/>
      </w:divBdr>
    </w:div>
    <w:div w:id="269355575">
      <w:bodyDiv w:val="1"/>
      <w:marLeft w:val="0"/>
      <w:marRight w:val="0"/>
      <w:marTop w:val="0"/>
      <w:marBottom w:val="0"/>
      <w:divBdr>
        <w:top w:val="none" w:sz="0" w:space="0" w:color="auto"/>
        <w:left w:val="none" w:sz="0" w:space="0" w:color="auto"/>
        <w:bottom w:val="none" w:sz="0" w:space="0" w:color="auto"/>
        <w:right w:val="none" w:sz="0" w:space="0" w:color="auto"/>
      </w:divBdr>
    </w:div>
    <w:div w:id="355735345">
      <w:bodyDiv w:val="1"/>
      <w:marLeft w:val="0"/>
      <w:marRight w:val="0"/>
      <w:marTop w:val="0"/>
      <w:marBottom w:val="0"/>
      <w:divBdr>
        <w:top w:val="none" w:sz="0" w:space="0" w:color="auto"/>
        <w:left w:val="none" w:sz="0" w:space="0" w:color="auto"/>
        <w:bottom w:val="none" w:sz="0" w:space="0" w:color="auto"/>
        <w:right w:val="none" w:sz="0" w:space="0" w:color="auto"/>
      </w:divBdr>
    </w:div>
    <w:div w:id="427845480">
      <w:bodyDiv w:val="1"/>
      <w:marLeft w:val="0"/>
      <w:marRight w:val="0"/>
      <w:marTop w:val="0"/>
      <w:marBottom w:val="0"/>
      <w:divBdr>
        <w:top w:val="none" w:sz="0" w:space="0" w:color="auto"/>
        <w:left w:val="none" w:sz="0" w:space="0" w:color="auto"/>
        <w:bottom w:val="none" w:sz="0" w:space="0" w:color="auto"/>
        <w:right w:val="none" w:sz="0" w:space="0" w:color="auto"/>
      </w:divBdr>
    </w:div>
    <w:div w:id="633944181">
      <w:bodyDiv w:val="1"/>
      <w:marLeft w:val="0"/>
      <w:marRight w:val="0"/>
      <w:marTop w:val="0"/>
      <w:marBottom w:val="0"/>
      <w:divBdr>
        <w:top w:val="none" w:sz="0" w:space="0" w:color="auto"/>
        <w:left w:val="none" w:sz="0" w:space="0" w:color="auto"/>
        <w:bottom w:val="none" w:sz="0" w:space="0" w:color="auto"/>
        <w:right w:val="none" w:sz="0" w:space="0" w:color="auto"/>
      </w:divBdr>
    </w:div>
    <w:div w:id="1290548587">
      <w:bodyDiv w:val="1"/>
      <w:marLeft w:val="0"/>
      <w:marRight w:val="0"/>
      <w:marTop w:val="0"/>
      <w:marBottom w:val="0"/>
      <w:divBdr>
        <w:top w:val="none" w:sz="0" w:space="0" w:color="auto"/>
        <w:left w:val="none" w:sz="0" w:space="0" w:color="auto"/>
        <w:bottom w:val="none" w:sz="0" w:space="0" w:color="auto"/>
        <w:right w:val="none" w:sz="0" w:space="0" w:color="auto"/>
      </w:divBdr>
    </w:div>
    <w:div w:id="1583682474">
      <w:bodyDiv w:val="1"/>
      <w:marLeft w:val="0"/>
      <w:marRight w:val="0"/>
      <w:marTop w:val="0"/>
      <w:marBottom w:val="0"/>
      <w:divBdr>
        <w:top w:val="none" w:sz="0" w:space="0" w:color="auto"/>
        <w:left w:val="none" w:sz="0" w:space="0" w:color="auto"/>
        <w:bottom w:val="none" w:sz="0" w:space="0" w:color="auto"/>
        <w:right w:val="none" w:sz="0" w:space="0" w:color="auto"/>
      </w:divBdr>
    </w:div>
    <w:div w:id="1837577029">
      <w:bodyDiv w:val="1"/>
      <w:marLeft w:val="0"/>
      <w:marRight w:val="0"/>
      <w:marTop w:val="0"/>
      <w:marBottom w:val="0"/>
      <w:divBdr>
        <w:top w:val="none" w:sz="0" w:space="0" w:color="auto"/>
        <w:left w:val="none" w:sz="0" w:space="0" w:color="auto"/>
        <w:bottom w:val="none" w:sz="0" w:space="0" w:color="auto"/>
        <w:right w:val="none" w:sz="0" w:space="0" w:color="auto"/>
      </w:divBdr>
    </w:div>
    <w:div w:id="1980182024">
      <w:bodyDiv w:val="1"/>
      <w:marLeft w:val="0"/>
      <w:marRight w:val="0"/>
      <w:marTop w:val="0"/>
      <w:marBottom w:val="0"/>
      <w:divBdr>
        <w:top w:val="none" w:sz="0" w:space="0" w:color="auto"/>
        <w:left w:val="none" w:sz="0" w:space="0" w:color="auto"/>
        <w:bottom w:val="none" w:sz="0" w:space="0" w:color="auto"/>
        <w:right w:val="none" w:sz="0" w:space="0" w:color="auto"/>
      </w:divBdr>
    </w:div>
    <w:div w:id="200312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9234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168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lanbook.com/book/23882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6C09A-549F-48EB-AA4F-81ABE3A8A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2190</Words>
  <Characters>12489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14650</CharactersWithSpaces>
  <SharedDoc>false</SharedDoc>
  <HLinks>
    <vt:vector size="30" baseType="variant">
      <vt:variant>
        <vt:i4>5898263</vt:i4>
      </vt:variant>
      <vt:variant>
        <vt:i4>12</vt:i4>
      </vt:variant>
      <vt:variant>
        <vt:i4>0</vt:i4>
      </vt:variant>
      <vt:variant>
        <vt:i4>5</vt:i4>
      </vt:variant>
      <vt:variant>
        <vt:lpwstr>https://elibrary.ru/</vt:lpwstr>
      </vt:variant>
      <vt:variant>
        <vt:lpwstr/>
      </vt:variant>
      <vt:variant>
        <vt:i4>655441</vt:i4>
      </vt:variant>
      <vt:variant>
        <vt:i4>9</vt:i4>
      </vt:variant>
      <vt:variant>
        <vt:i4>0</vt:i4>
      </vt:variant>
      <vt:variant>
        <vt:i4>5</vt:i4>
      </vt:variant>
      <vt:variant>
        <vt:lpwstr>https://znanium.com/</vt:lpwstr>
      </vt:variant>
      <vt:variant>
        <vt:lpwstr/>
      </vt:variant>
      <vt:variant>
        <vt:i4>327689</vt:i4>
      </vt:variant>
      <vt:variant>
        <vt:i4>6</vt:i4>
      </vt:variant>
      <vt:variant>
        <vt:i4>0</vt:i4>
      </vt:variant>
      <vt:variant>
        <vt:i4>5</vt:i4>
      </vt:variant>
      <vt:variant>
        <vt:lpwstr>https://e.lanbook.com/book/92346</vt:lpwstr>
      </vt:variant>
      <vt:variant>
        <vt:lpwstr/>
      </vt:variant>
      <vt:variant>
        <vt:i4>65548</vt:i4>
      </vt:variant>
      <vt:variant>
        <vt:i4>3</vt:i4>
      </vt:variant>
      <vt:variant>
        <vt:i4>0</vt:i4>
      </vt:variant>
      <vt:variant>
        <vt:i4>5</vt:i4>
      </vt:variant>
      <vt:variant>
        <vt:lpwstr>https://e.lanbook.com/book/151681</vt:lpwstr>
      </vt:variant>
      <vt:variant>
        <vt:lpwstr/>
      </vt:variant>
      <vt:variant>
        <vt:i4>65540</vt:i4>
      </vt:variant>
      <vt:variant>
        <vt:i4>0</vt:i4>
      </vt:variant>
      <vt:variant>
        <vt:i4>0</vt:i4>
      </vt:variant>
      <vt:variant>
        <vt:i4>5</vt:i4>
      </vt:variant>
      <vt:variant>
        <vt:lpwstr>https://e.lanbook.com/book/238823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Сибелев</cp:lastModifiedBy>
  <cp:revision>9</cp:revision>
  <cp:lastPrinted>2025-10-13T07:58:00Z</cp:lastPrinted>
  <dcterms:created xsi:type="dcterms:W3CDTF">2025-01-08T11:45:00Z</dcterms:created>
  <dcterms:modified xsi:type="dcterms:W3CDTF">2025-10-13T07:58:00Z</dcterms:modified>
</cp:coreProperties>
</file>